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8F" w:rsidRDefault="003D448F" w:rsidP="003D448F">
      <w:pPr>
        <w:pStyle w:val="Smlouva2"/>
        <w:shd w:val="pct5" w:color="auto" w:fill="FFFFFF"/>
        <w:rPr>
          <w:sz w:val="28"/>
        </w:rPr>
      </w:pPr>
      <w:r>
        <w:rPr>
          <w:sz w:val="28"/>
        </w:rPr>
        <w:t>Smlouva o dílo</w:t>
      </w:r>
    </w:p>
    <w:p w:rsidR="003D448F" w:rsidRDefault="003D448F" w:rsidP="003D448F">
      <w:pPr>
        <w:pStyle w:val="Smlouva2"/>
        <w:jc w:val="left"/>
        <w:rPr>
          <w:sz w:val="32"/>
        </w:rPr>
      </w:pPr>
    </w:p>
    <w:p w:rsidR="003D448F" w:rsidRDefault="003D448F" w:rsidP="003D448F">
      <w:pPr>
        <w:pStyle w:val="Smlouva2"/>
      </w:pPr>
      <w:r>
        <w:t>I.</w:t>
      </w:r>
    </w:p>
    <w:p w:rsidR="003D448F" w:rsidRDefault="003D448F" w:rsidP="003D448F">
      <w:pPr>
        <w:pStyle w:val="Smlouva2"/>
      </w:pPr>
      <w:r>
        <w:t>Smluvní strany</w:t>
      </w:r>
    </w:p>
    <w:p w:rsidR="003D448F" w:rsidRDefault="003D448F" w:rsidP="003D448F">
      <w:pPr>
        <w:rPr>
          <w:b/>
        </w:rPr>
      </w:pPr>
    </w:p>
    <w:p w:rsidR="003D448F" w:rsidRPr="0019533E" w:rsidRDefault="003D448F" w:rsidP="003D448F">
      <w:pPr>
        <w:jc w:val="both"/>
        <w:rPr>
          <w:rFonts w:ascii="Times New Roman" w:hAnsi="Times New Roman"/>
          <w:b/>
          <w:sz w:val="24"/>
          <w:szCs w:val="24"/>
        </w:rPr>
      </w:pPr>
      <w:r>
        <w:rPr>
          <w:rFonts w:ascii="Times New Roman" w:hAnsi="Times New Roman"/>
          <w:b/>
          <w:sz w:val="24"/>
          <w:szCs w:val="24"/>
        </w:rPr>
        <w:t>1.   Název objednatele</w:t>
      </w:r>
      <w:r>
        <w:rPr>
          <w:rFonts w:ascii="Times New Roman" w:hAnsi="Times New Roman"/>
          <w:b/>
          <w:sz w:val="24"/>
          <w:szCs w:val="24"/>
        </w:rPr>
        <w:tab/>
      </w:r>
      <w:r>
        <w:rPr>
          <w:rFonts w:ascii="Times New Roman" w:hAnsi="Times New Roman"/>
          <w:b/>
          <w:sz w:val="24"/>
          <w:szCs w:val="24"/>
        </w:rPr>
        <w:tab/>
      </w:r>
      <w:r w:rsidR="00FD2399">
        <w:rPr>
          <w:rFonts w:ascii="Times New Roman" w:hAnsi="Times New Roman"/>
          <w:b/>
          <w:sz w:val="24"/>
          <w:szCs w:val="24"/>
        </w:rPr>
        <w:t>Město Petřvald</w:t>
      </w:r>
    </w:p>
    <w:p w:rsidR="003D448F" w:rsidRPr="00112C2A" w:rsidRDefault="003D448F" w:rsidP="003D448F">
      <w:pPr>
        <w:autoSpaceDE w:val="0"/>
        <w:autoSpaceDN w:val="0"/>
        <w:adjustRightInd w:val="0"/>
        <w:spacing w:after="120"/>
        <w:rPr>
          <w:rFonts w:ascii="Times New Roman" w:hAnsi="Times New Roman"/>
          <w:color w:val="000000"/>
          <w:sz w:val="24"/>
          <w:szCs w:val="24"/>
        </w:rPr>
      </w:pPr>
      <w:r w:rsidRPr="00112C2A">
        <w:rPr>
          <w:rFonts w:ascii="Times New Roman" w:hAnsi="Times New Roman"/>
          <w:color w:val="000000"/>
          <w:sz w:val="24"/>
          <w:szCs w:val="24"/>
        </w:rPr>
        <w:t xml:space="preserve">Adresa: </w:t>
      </w:r>
      <w:r w:rsidRPr="00112C2A">
        <w:rPr>
          <w:rFonts w:ascii="Times New Roman" w:hAnsi="Times New Roman"/>
          <w:color w:val="000000"/>
          <w:sz w:val="24"/>
          <w:szCs w:val="24"/>
        </w:rPr>
        <w:tab/>
      </w:r>
      <w:r w:rsidRPr="00112C2A">
        <w:rPr>
          <w:rFonts w:ascii="Times New Roman" w:hAnsi="Times New Roman"/>
          <w:color w:val="000000"/>
          <w:sz w:val="24"/>
          <w:szCs w:val="24"/>
        </w:rPr>
        <w:tab/>
      </w:r>
      <w:r w:rsidRPr="00112C2A">
        <w:rPr>
          <w:rFonts w:ascii="Times New Roman" w:hAnsi="Times New Roman"/>
          <w:color w:val="000000"/>
          <w:sz w:val="24"/>
          <w:szCs w:val="24"/>
        </w:rPr>
        <w:tab/>
      </w:r>
      <w:r w:rsidRPr="00112C2A">
        <w:rPr>
          <w:rFonts w:ascii="Times New Roman" w:hAnsi="Times New Roman"/>
          <w:color w:val="000000"/>
          <w:sz w:val="24"/>
          <w:szCs w:val="24"/>
        </w:rPr>
        <w:tab/>
      </w:r>
      <w:r w:rsidR="00FD2399">
        <w:rPr>
          <w:rFonts w:ascii="Times New Roman" w:hAnsi="Times New Roman"/>
          <w:color w:val="000000"/>
          <w:sz w:val="24"/>
          <w:szCs w:val="24"/>
        </w:rPr>
        <w:t>Gen. Svobody 511, Petřvald 735 14</w:t>
      </w:r>
    </w:p>
    <w:p w:rsidR="003D448F" w:rsidRPr="00A23E92" w:rsidRDefault="003D448F" w:rsidP="003D448F">
      <w:pPr>
        <w:autoSpaceDE w:val="0"/>
        <w:autoSpaceDN w:val="0"/>
        <w:adjustRightInd w:val="0"/>
        <w:spacing w:after="120"/>
        <w:rPr>
          <w:rFonts w:ascii="Times New Roman" w:hAnsi="Times New Roman"/>
          <w:color w:val="000000"/>
          <w:sz w:val="24"/>
          <w:szCs w:val="24"/>
        </w:rPr>
      </w:pPr>
      <w:r w:rsidRPr="00112C2A">
        <w:rPr>
          <w:rFonts w:ascii="Times New Roman" w:hAnsi="Times New Roman"/>
          <w:color w:val="000000"/>
          <w:sz w:val="24"/>
          <w:szCs w:val="24"/>
        </w:rPr>
        <w:t xml:space="preserve">IČ: </w:t>
      </w:r>
      <w:r w:rsidRPr="00112C2A">
        <w:rPr>
          <w:rFonts w:ascii="Times New Roman" w:hAnsi="Times New Roman"/>
          <w:color w:val="000000"/>
          <w:sz w:val="24"/>
          <w:szCs w:val="24"/>
        </w:rPr>
        <w:tab/>
      </w:r>
      <w:r w:rsidRPr="00112C2A">
        <w:rPr>
          <w:rFonts w:ascii="Times New Roman" w:hAnsi="Times New Roman"/>
          <w:color w:val="000000"/>
          <w:sz w:val="24"/>
          <w:szCs w:val="24"/>
        </w:rPr>
        <w:tab/>
      </w:r>
      <w:r w:rsidRPr="00112C2A">
        <w:rPr>
          <w:rFonts w:ascii="Times New Roman" w:hAnsi="Times New Roman"/>
          <w:color w:val="000000"/>
          <w:sz w:val="24"/>
          <w:szCs w:val="24"/>
        </w:rPr>
        <w:tab/>
      </w:r>
      <w:r w:rsidRPr="00112C2A">
        <w:rPr>
          <w:rFonts w:ascii="Times New Roman" w:hAnsi="Times New Roman"/>
          <w:color w:val="000000"/>
          <w:sz w:val="24"/>
          <w:szCs w:val="24"/>
        </w:rPr>
        <w:tab/>
      </w:r>
      <w:r w:rsidRPr="00112C2A">
        <w:rPr>
          <w:rFonts w:ascii="Times New Roman" w:hAnsi="Times New Roman"/>
          <w:color w:val="000000"/>
          <w:sz w:val="24"/>
          <w:szCs w:val="24"/>
        </w:rPr>
        <w:tab/>
      </w:r>
      <w:r w:rsidRPr="00A23E92">
        <w:rPr>
          <w:rFonts w:ascii="Times New Roman" w:hAnsi="Times New Roman"/>
          <w:sz w:val="24"/>
          <w:szCs w:val="24"/>
        </w:rPr>
        <w:t>00</w:t>
      </w:r>
      <w:r>
        <w:rPr>
          <w:rFonts w:ascii="Times New Roman" w:hAnsi="Times New Roman"/>
          <w:sz w:val="24"/>
          <w:szCs w:val="24"/>
        </w:rPr>
        <w:t>2</w:t>
      </w:r>
      <w:r w:rsidR="00FD2399">
        <w:rPr>
          <w:rFonts w:ascii="Times New Roman" w:hAnsi="Times New Roman"/>
          <w:sz w:val="24"/>
          <w:szCs w:val="24"/>
        </w:rPr>
        <w:t>97593</w:t>
      </w:r>
    </w:p>
    <w:p w:rsidR="003D448F" w:rsidRPr="00112C2A" w:rsidRDefault="003D448F" w:rsidP="003D448F">
      <w:pPr>
        <w:autoSpaceDE w:val="0"/>
        <w:autoSpaceDN w:val="0"/>
        <w:adjustRightInd w:val="0"/>
        <w:spacing w:after="120"/>
        <w:rPr>
          <w:rFonts w:ascii="Times New Roman" w:hAnsi="Times New Roman"/>
          <w:color w:val="000000"/>
          <w:sz w:val="24"/>
          <w:szCs w:val="24"/>
        </w:rPr>
      </w:pPr>
      <w:r w:rsidRPr="00112C2A">
        <w:rPr>
          <w:rFonts w:ascii="Times New Roman" w:hAnsi="Times New Roman"/>
          <w:color w:val="000000"/>
          <w:sz w:val="24"/>
          <w:szCs w:val="24"/>
        </w:rPr>
        <w:t>kontaktní osob</w:t>
      </w:r>
      <w:r>
        <w:rPr>
          <w:rFonts w:ascii="Times New Roman" w:hAnsi="Times New Roman"/>
          <w:color w:val="000000"/>
          <w:sz w:val="24"/>
          <w:szCs w:val="24"/>
        </w:rPr>
        <w:t>a</w:t>
      </w:r>
      <w:r w:rsidRPr="00112C2A">
        <w:rPr>
          <w:rFonts w:ascii="Times New Roman" w:hAnsi="Times New Roman"/>
          <w:color w:val="000000"/>
          <w:sz w:val="24"/>
          <w:szCs w:val="24"/>
        </w:rPr>
        <w:t>:</w:t>
      </w:r>
      <w:r w:rsidRPr="00112C2A">
        <w:rPr>
          <w:rFonts w:ascii="Times New Roman" w:hAnsi="Times New Roman"/>
          <w:color w:val="000000"/>
          <w:sz w:val="24"/>
          <w:szCs w:val="24"/>
        </w:rPr>
        <w:tab/>
      </w:r>
      <w:r w:rsidRPr="00112C2A">
        <w:rPr>
          <w:rFonts w:ascii="Times New Roman" w:hAnsi="Times New Roman"/>
          <w:color w:val="000000"/>
          <w:sz w:val="24"/>
          <w:szCs w:val="24"/>
        </w:rPr>
        <w:tab/>
      </w:r>
      <w:r w:rsidRPr="00112C2A">
        <w:rPr>
          <w:rFonts w:ascii="Times New Roman" w:hAnsi="Times New Roman"/>
          <w:color w:val="000000"/>
          <w:sz w:val="24"/>
          <w:szCs w:val="24"/>
        </w:rPr>
        <w:tab/>
      </w:r>
      <w:r w:rsidR="00876B22">
        <w:rPr>
          <w:rFonts w:ascii="Times New Roman" w:hAnsi="Times New Roman"/>
          <w:color w:val="000000"/>
          <w:sz w:val="24"/>
          <w:szCs w:val="24"/>
        </w:rPr>
        <w:t xml:space="preserve">Ing. Jiří Lukša </w:t>
      </w:r>
      <w:r w:rsidR="00FD2399">
        <w:rPr>
          <w:rFonts w:ascii="Times New Roman" w:hAnsi="Times New Roman"/>
          <w:color w:val="000000"/>
          <w:sz w:val="24"/>
          <w:szCs w:val="24"/>
        </w:rPr>
        <w:t xml:space="preserve"> </w:t>
      </w:r>
    </w:p>
    <w:p w:rsidR="003D448F" w:rsidRPr="0019533E" w:rsidRDefault="003D448F" w:rsidP="003D448F">
      <w:pPr>
        <w:autoSpaceDE w:val="0"/>
        <w:autoSpaceDN w:val="0"/>
        <w:adjustRightInd w:val="0"/>
        <w:spacing w:after="120"/>
        <w:rPr>
          <w:rFonts w:ascii="Times New Roman" w:hAnsi="Times New Roman"/>
          <w:color w:val="000000"/>
          <w:sz w:val="24"/>
          <w:szCs w:val="24"/>
        </w:rPr>
      </w:pPr>
      <w:r w:rsidRPr="00112C2A">
        <w:rPr>
          <w:rFonts w:ascii="Times New Roman" w:hAnsi="Times New Roman"/>
          <w:color w:val="000000"/>
          <w:sz w:val="24"/>
          <w:szCs w:val="24"/>
        </w:rPr>
        <w:t>e-mail :</w:t>
      </w:r>
      <w:r w:rsidRPr="00112C2A">
        <w:rPr>
          <w:rFonts w:ascii="Times New Roman" w:hAnsi="Times New Roman"/>
          <w:color w:val="000000"/>
          <w:sz w:val="24"/>
          <w:szCs w:val="24"/>
        </w:rPr>
        <w:tab/>
      </w:r>
      <w:r w:rsidRPr="00112C2A">
        <w:rPr>
          <w:rFonts w:ascii="Times New Roman" w:hAnsi="Times New Roman"/>
          <w:color w:val="000000"/>
          <w:sz w:val="24"/>
          <w:szCs w:val="24"/>
        </w:rPr>
        <w:tab/>
      </w:r>
      <w:r w:rsidRPr="00112C2A">
        <w:rPr>
          <w:rFonts w:ascii="Times New Roman" w:hAnsi="Times New Roman"/>
          <w:color w:val="000000"/>
          <w:sz w:val="24"/>
          <w:szCs w:val="24"/>
        </w:rPr>
        <w:tab/>
      </w:r>
      <w:r w:rsidRPr="00112C2A">
        <w:rPr>
          <w:rFonts w:ascii="Times New Roman" w:hAnsi="Times New Roman"/>
          <w:color w:val="000000"/>
          <w:sz w:val="24"/>
          <w:szCs w:val="24"/>
        </w:rPr>
        <w:tab/>
      </w:r>
      <w:r w:rsidR="009E24E1">
        <w:rPr>
          <w:rFonts w:ascii="Times New Roman" w:hAnsi="Times New Roman"/>
          <w:color w:val="000000"/>
          <w:sz w:val="24"/>
          <w:szCs w:val="24"/>
        </w:rPr>
        <w:t>podatelna@petrvald-mesto.cz</w:t>
      </w:r>
    </w:p>
    <w:p w:rsidR="003D448F" w:rsidRPr="00784093" w:rsidRDefault="003D448F" w:rsidP="003D448F">
      <w:pPr>
        <w:numPr>
          <w:ilvl w:val="12"/>
          <w:numId w:val="0"/>
        </w:numPr>
        <w:jc w:val="both"/>
        <w:rPr>
          <w:rFonts w:ascii="Times New Roman" w:hAnsi="Times New Roman"/>
          <w:i/>
          <w:sz w:val="24"/>
          <w:szCs w:val="24"/>
        </w:rPr>
      </w:pPr>
      <w:r w:rsidRPr="00784093">
        <w:rPr>
          <w:rFonts w:ascii="Times New Roman" w:hAnsi="Times New Roman"/>
          <w:i/>
          <w:sz w:val="24"/>
          <w:szCs w:val="24"/>
        </w:rPr>
        <w:t>dále jen objednatel</w:t>
      </w:r>
    </w:p>
    <w:p w:rsidR="003D448F" w:rsidRPr="00784093" w:rsidRDefault="003D448F" w:rsidP="003D448F">
      <w:pPr>
        <w:rPr>
          <w:rFonts w:ascii="Times New Roman" w:hAnsi="Times New Roman"/>
          <w:i/>
          <w:sz w:val="24"/>
          <w:szCs w:val="24"/>
        </w:rPr>
      </w:pPr>
      <w:r w:rsidRPr="00784093">
        <w:rPr>
          <w:rFonts w:ascii="Times New Roman" w:hAnsi="Times New Roman"/>
          <w:b/>
          <w:sz w:val="24"/>
          <w:szCs w:val="24"/>
        </w:rPr>
        <w:t>2.   Název zhotovitele</w:t>
      </w:r>
    </w:p>
    <w:p w:rsidR="003D448F" w:rsidRPr="00784093" w:rsidRDefault="003D448F" w:rsidP="003D448F">
      <w:pPr>
        <w:numPr>
          <w:ilvl w:val="12"/>
          <w:numId w:val="0"/>
        </w:numPr>
        <w:tabs>
          <w:tab w:val="left" w:pos="360"/>
        </w:tabs>
        <w:spacing w:after="120"/>
        <w:ind w:left="360"/>
        <w:jc w:val="both"/>
        <w:rPr>
          <w:rFonts w:ascii="Times New Roman" w:hAnsi="Times New Roman"/>
          <w:sz w:val="24"/>
          <w:szCs w:val="24"/>
        </w:rPr>
      </w:pPr>
      <w:r w:rsidRPr="00784093">
        <w:rPr>
          <w:rFonts w:ascii="Times New Roman" w:hAnsi="Times New Roman"/>
          <w:sz w:val="24"/>
          <w:szCs w:val="24"/>
        </w:rPr>
        <w:t>Obchodní firma:</w:t>
      </w:r>
      <w:r w:rsidR="009E24E1">
        <w:rPr>
          <w:rFonts w:ascii="Times New Roman" w:hAnsi="Times New Roman"/>
          <w:sz w:val="24"/>
          <w:szCs w:val="24"/>
        </w:rPr>
        <w:tab/>
      </w:r>
      <w:r w:rsidR="009E24E1">
        <w:rPr>
          <w:rFonts w:ascii="Times New Roman" w:hAnsi="Times New Roman"/>
          <w:sz w:val="24"/>
          <w:szCs w:val="24"/>
        </w:rPr>
        <w:tab/>
      </w:r>
      <w:r w:rsidR="009E24E1">
        <w:rPr>
          <w:rFonts w:ascii="Times New Roman" w:hAnsi="Times New Roman"/>
          <w:sz w:val="24"/>
          <w:szCs w:val="24"/>
        </w:rPr>
        <w:tab/>
      </w:r>
    </w:p>
    <w:p w:rsidR="003D448F" w:rsidRPr="00784093" w:rsidRDefault="003D448F" w:rsidP="003D448F">
      <w:pPr>
        <w:numPr>
          <w:ilvl w:val="12"/>
          <w:numId w:val="0"/>
        </w:numPr>
        <w:tabs>
          <w:tab w:val="left" w:pos="360"/>
        </w:tabs>
        <w:spacing w:after="120"/>
        <w:ind w:left="360"/>
        <w:jc w:val="both"/>
        <w:rPr>
          <w:rFonts w:ascii="Times New Roman" w:hAnsi="Times New Roman"/>
          <w:sz w:val="24"/>
          <w:szCs w:val="24"/>
        </w:rPr>
      </w:pPr>
      <w:r w:rsidRPr="00784093">
        <w:rPr>
          <w:rFonts w:ascii="Times New Roman" w:hAnsi="Times New Roman"/>
          <w:sz w:val="24"/>
          <w:szCs w:val="24"/>
        </w:rPr>
        <w:t>Sídlo:</w:t>
      </w:r>
      <w:r w:rsidR="009E24E1">
        <w:rPr>
          <w:rFonts w:ascii="Times New Roman" w:hAnsi="Times New Roman"/>
          <w:sz w:val="24"/>
          <w:szCs w:val="24"/>
        </w:rPr>
        <w:tab/>
      </w:r>
      <w:r w:rsidR="009E24E1">
        <w:rPr>
          <w:rFonts w:ascii="Times New Roman" w:hAnsi="Times New Roman"/>
          <w:sz w:val="24"/>
          <w:szCs w:val="24"/>
        </w:rPr>
        <w:tab/>
      </w:r>
      <w:r w:rsidR="009E24E1">
        <w:rPr>
          <w:rFonts w:ascii="Times New Roman" w:hAnsi="Times New Roman"/>
          <w:sz w:val="24"/>
          <w:szCs w:val="24"/>
        </w:rPr>
        <w:tab/>
      </w:r>
      <w:r w:rsidR="009E24E1">
        <w:rPr>
          <w:rFonts w:ascii="Times New Roman" w:hAnsi="Times New Roman"/>
          <w:sz w:val="24"/>
          <w:szCs w:val="24"/>
        </w:rPr>
        <w:tab/>
      </w:r>
    </w:p>
    <w:p w:rsidR="003D448F" w:rsidRPr="00784093" w:rsidRDefault="003D448F" w:rsidP="003D448F">
      <w:pPr>
        <w:numPr>
          <w:ilvl w:val="12"/>
          <w:numId w:val="0"/>
        </w:numPr>
        <w:tabs>
          <w:tab w:val="left" w:pos="360"/>
        </w:tabs>
        <w:spacing w:after="120"/>
        <w:ind w:left="360"/>
        <w:jc w:val="both"/>
        <w:rPr>
          <w:rFonts w:ascii="Times New Roman" w:hAnsi="Times New Roman"/>
          <w:sz w:val="24"/>
          <w:szCs w:val="24"/>
        </w:rPr>
      </w:pPr>
      <w:r w:rsidRPr="00784093">
        <w:rPr>
          <w:rFonts w:ascii="Times New Roman" w:hAnsi="Times New Roman"/>
          <w:sz w:val="24"/>
          <w:szCs w:val="24"/>
        </w:rPr>
        <w:t>Zastoupena:</w:t>
      </w:r>
      <w:r w:rsidR="009E24E1">
        <w:rPr>
          <w:rFonts w:ascii="Times New Roman" w:hAnsi="Times New Roman"/>
          <w:sz w:val="24"/>
          <w:szCs w:val="24"/>
        </w:rPr>
        <w:tab/>
      </w:r>
      <w:r w:rsidR="009E24E1">
        <w:rPr>
          <w:rFonts w:ascii="Times New Roman" w:hAnsi="Times New Roman"/>
          <w:sz w:val="24"/>
          <w:szCs w:val="24"/>
        </w:rPr>
        <w:tab/>
      </w:r>
      <w:r w:rsidR="009E24E1">
        <w:rPr>
          <w:rFonts w:ascii="Times New Roman" w:hAnsi="Times New Roman"/>
          <w:sz w:val="24"/>
          <w:szCs w:val="24"/>
        </w:rPr>
        <w:tab/>
      </w:r>
    </w:p>
    <w:p w:rsidR="003D448F" w:rsidRPr="00784093" w:rsidRDefault="003D448F" w:rsidP="003D448F">
      <w:pPr>
        <w:numPr>
          <w:ilvl w:val="12"/>
          <w:numId w:val="0"/>
        </w:numPr>
        <w:tabs>
          <w:tab w:val="left" w:pos="360"/>
        </w:tabs>
        <w:spacing w:after="120"/>
        <w:ind w:left="360"/>
        <w:jc w:val="both"/>
        <w:rPr>
          <w:rFonts w:ascii="Times New Roman" w:hAnsi="Times New Roman"/>
          <w:sz w:val="24"/>
          <w:szCs w:val="24"/>
        </w:rPr>
      </w:pPr>
      <w:r w:rsidRPr="00784093">
        <w:rPr>
          <w:rFonts w:ascii="Times New Roman" w:hAnsi="Times New Roman"/>
          <w:sz w:val="24"/>
          <w:szCs w:val="24"/>
        </w:rPr>
        <w:t>IČ:</w:t>
      </w:r>
      <w:r w:rsidR="009E24E1">
        <w:rPr>
          <w:rFonts w:ascii="Times New Roman" w:hAnsi="Times New Roman"/>
          <w:sz w:val="24"/>
          <w:szCs w:val="24"/>
        </w:rPr>
        <w:tab/>
      </w:r>
      <w:r w:rsidR="009E24E1">
        <w:rPr>
          <w:rFonts w:ascii="Times New Roman" w:hAnsi="Times New Roman"/>
          <w:sz w:val="24"/>
          <w:szCs w:val="24"/>
        </w:rPr>
        <w:tab/>
      </w:r>
    </w:p>
    <w:p w:rsidR="003D448F" w:rsidRPr="00784093" w:rsidRDefault="003D448F" w:rsidP="003D448F">
      <w:pPr>
        <w:numPr>
          <w:ilvl w:val="12"/>
          <w:numId w:val="0"/>
        </w:numPr>
        <w:tabs>
          <w:tab w:val="left" w:pos="360"/>
        </w:tabs>
        <w:spacing w:after="120"/>
        <w:ind w:left="360"/>
        <w:jc w:val="both"/>
        <w:rPr>
          <w:rFonts w:ascii="Times New Roman" w:hAnsi="Times New Roman"/>
          <w:sz w:val="24"/>
          <w:szCs w:val="24"/>
        </w:rPr>
      </w:pPr>
      <w:r w:rsidRPr="00784093">
        <w:rPr>
          <w:rFonts w:ascii="Times New Roman" w:hAnsi="Times New Roman"/>
          <w:sz w:val="24"/>
          <w:szCs w:val="24"/>
        </w:rPr>
        <w:t>DIČ:</w:t>
      </w:r>
      <w:r w:rsidR="009E24E1">
        <w:rPr>
          <w:rFonts w:ascii="Times New Roman" w:hAnsi="Times New Roman"/>
          <w:sz w:val="24"/>
          <w:szCs w:val="24"/>
        </w:rPr>
        <w:tab/>
      </w:r>
      <w:r w:rsidR="009E24E1">
        <w:rPr>
          <w:rFonts w:ascii="Times New Roman" w:hAnsi="Times New Roman"/>
          <w:sz w:val="24"/>
          <w:szCs w:val="24"/>
        </w:rPr>
        <w:tab/>
      </w:r>
      <w:r w:rsidR="009E24E1">
        <w:rPr>
          <w:rFonts w:ascii="Times New Roman" w:hAnsi="Times New Roman"/>
          <w:sz w:val="24"/>
          <w:szCs w:val="24"/>
        </w:rPr>
        <w:tab/>
      </w:r>
      <w:r w:rsidR="009E24E1">
        <w:rPr>
          <w:rFonts w:ascii="Times New Roman" w:hAnsi="Times New Roman"/>
          <w:sz w:val="24"/>
          <w:szCs w:val="24"/>
        </w:rPr>
        <w:tab/>
      </w:r>
    </w:p>
    <w:p w:rsidR="003D448F" w:rsidRPr="00784093" w:rsidRDefault="003D448F" w:rsidP="003D448F">
      <w:pPr>
        <w:numPr>
          <w:ilvl w:val="12"/>
          <w:numId w:val="0"/>
        </w:numPr>
        <w:tabs>
          <w:tab w:val="left" w:pos="360"/>
        </w:tabs>
        <w:spacing w:after="120"/>
        <w:ind w:left="360"/>
        <w:jc w:val="both"/>
        <w:rPr>
          <w:rFonts w:ascii="Times New Roman" w:hAnsi="Times New Roman"/>
          <w:sz w:val="24"/>
          <w:szCs w:val="24"/>
        </w:rPr>
      </w:pPr>
      <w:r w:rsidRPr="00784093">
        <w:rPr>
          <w:rFonts w:ascii="Times New Roman" w:hAnsi="Times New Roman"/>
          <w:sz w:val="24"/>
          <w:szCs w:val="24"/>
        </w:rPr>
        <w:t>Bankovní spojení:</w:t>
      </w:r>
      <w:r w:rsidR="009E24E1">
        <w:rPr>
          <w:rFonts w:ascii="Times New Roman" w:hAnsi="Times New Roman"/>
          <w:sz w:val="24"/>
          <w:szCs w:val="24"/>
        </w:rPr>
        <w:tab/>
      </w:r>
      <w:r w:rsidR="009E24E1">
        <w:rPr>
          <w:rFonts w:ascii="Times New Roman" w:hAnsi="Times New Roman"/>
          <w:sz w:val="24"/>
          <w:szCs w:val="24"/>
        </w:rPr>
        <w:tab/>
      </w:r>
      <w:r w:rsidR="009E24E1">
        <w:rPr>
          <w:rFonts w:ascii="Times New Roman" w:hAnsi="Times New Roman"/>
          <w:sz w:val="24"/>
          <w:szCs w:val="24"/>
        </w:rPr>
        <w:tab/>
      </w:r>
    </w:p>
    <w:p w:rsidR="003D448F" w:rsidRDefault="003D448F" w:rsidP="003D448F">
      <w:pPr>
        <w:numPr>
          <w:ilvl w:val="12"/>
          <w:numId w:val="0"/>
        </w:numPr>
        <w:tabs>
          <w:tab w:val="left" w:pos="360"/>
        </w:tabs>
        <w:spacing w:after="120"/>
        <w:ind w:left="360"/>
        <w:jc w:val="both"/>
        <w:rPr>
          <w:rFonts w:ascii="Times New Roman" w:hAnsi="Times New Roman"/>
          <w:sz w:val="24"/>
          <w:szCs w:val="24"/>
        </w:rPr>
      </w:pPr>
      <w:r w:rsidRPr="00784093">
        <w:rPr>
          <w:rFonts w:ascii="Times New Roman" w:hAnsi="Times New Roman"/>
          <w:sz w:val="24"/>
          <w:szCs w:val="24"/>
        </w:rPr>
        <w:t>Číslo účtu:</w:t>
      </w:r>
      <w:r w:rsidR="009E24E1">
        <w:rPr>
          <w:rFonts w:ascii="Times New Roman" w:hAnsi="Times New Roman"/>
          <w:sz w:val="24"/>
          <w:szCs w:val="24"/>
        </w:rPr>
        <w:tab/>
      </w:r>
      <w:r w:rsidR="009E24E1">
        <w:rPr>
          <w:rFonts w:ascii="Times New Roman" w:hAnsi="Times New Roman"/>
          <w:sz w:val="24"/>
          <w:szCs w:val="24"/>
        </w:rPr>
        <w:tab/>
      </w:r>
      <w:r w:rsidR="009E24E1">
        <w:rPr>
          <w:rFonts w:ascii="Times New Roman" w:hAnsi="Times New Roman"/>
          <w:sz w:val="24"/>
          <w:szCs w:val="24"/>
        </w:rPr>
        <w:tab/>
      </w:r>
      <w:r w:rsidR="009E24E1">
        <w:rPr>
          <w:rFonts w:ascii="Times New Roman" w:hAnsi="Times New Roman"/>
          <w:sz w:val="24"/>
          <w:szCs w:val="24"/>
        </w:rPr>
        <w:tab/>
      </w:r>
    </w:p>
    <w:p w:rsidR="003D448F" w:rsidRDefault="003D448F" w:rsidP="003D448F">
      <w:pPr>
        <w:numPr>
          <w:ilvl w:val="12"/>
          <w:numId w:val="0"/>
        </w:numPr>
        <w:tabs>
          <w:tab w:val="left" w:pos="360"/>
        </w:tabs>
        <w:spacing w:after="120"/>
        <w:ind w:left="360"/>
        <w:jc w:val="both"/>
        <w:rPr>
          <w:rFonts w:ascii="Times New Roman" w:hAnsi="Times New Roman"/>
          <w:sz w:val="24"/>
          <w:szCs w:val="24"/>
        </w:rPr>
      </w:pPr>
      <w:r>
        <w:rPr>
          <w:rFonts w:ascii="Times New Roman" w:hAnsi="Times New Roman"/>
          <w:sz w:val="24"/>
          <w:szCs w:val="24"/>
        </w:rPr>
        <w:t>Zapsána v </w:t>
      </w:r>
      <w:r w:rsidR="00876B22">
        <w:rPr>
          <w:rFonts w:ascii="Times New Roman" w:hAnsi="Times New Roman"/>
          <w:sz w:val="24"/>
          <w:szCs w:val="24"/>
        </w:rPr>
        <w:t>obchodním rejstříku vedeném Krajským soudem v </w:t>
      </w:r>
      <w:r w:rsidR="009E24E1">
        <w:rPr>
          <w:rFonts w:ascii="Times New Roman" w:hAnsi="Times New Roman"/>
          <w:sz w:val="24"/>
          <w:szCs w:val="24"/>
        </w:rPr>
        <w:t xml:space="preserve">                 </w:t>
      </w:r>
      <w:r w:rsidR="00876B22">
        <w:rPr>
          <w:rFonts w:ascii="Times New Roman" w:hAnsi="Times New Roman"/>
          <w:sz w:val="24"/>
          <w:szCs w:val="24"/>
        </w:rPr>
        <w:t xml:space="preserve"> , oddíl </w:t>
      </w:r>
      <w:r w:rsidR="009E24E1">
        <w:rPr>
          <w:rFonts w:ascii="Times New Roman" w:hAnsi="Times New Roman"/>
          <w:sz w:val="24"/>
          <w:szCs w:val="24"/>
        </w:rPr>
        <w:t xml:space="preserve"> </w:t>
      </w:r>
      <w:r w:rsidR="00876B22">
        <w:rPr>
          <w:rFonts w:ascii="Times New Roman" w:hAnsi="Times New Roman"/>
          <w:sz w:val="24"/>
          <w:szCs w:val="24"/>
        </w:rPr>
        <w:t xml:space="preserve"> vložka </w:t>
      </w:r>
    </w:p>
    <w:p w:rsidR="003D448F" w:rsidRDefault="003D448F" w:rsidP="003D448F">
      <w:pPr>
        <w:numPr>
          <w:ilvl w:val="12"/>
          <w:numId w:val="0"/>
        </w:numPr>
        <w:tabs>
          <w:tab w:val="left" w:pos="360"/>
        </w:tabs>
        <w:spacing w:after="120"/>
        <w:ind w:left="360"/>
        <w:jc w:val="both"/>
        <w:rPr>
          <w:rFonts w:ascii="Times New Roman" w:hAnsi="Times New Roman"/>
          <w:sz w:val="24"/>
          <w:szCs w:val="24"/>
        </w:rPr>
      </w:pPr>
      <w:r>
        <w:rPr>
          <w:rFonts w:ascii="Times New Roman" w:hAnsi="Times New Roman"/>
          <w:sz w:val="24"/>
          <w:szCs w:val="24"/>
        </w:rPr>
        <w:t>Osoba oprávněná jednat ve věcech technických a realizace stavby:</w:t>
      </w:r>
    </w:p>
    <w:p w:rsidR="004F36BF" w:rsidRPr="00784093" w:rsidRDefault="004F36BF" w:rsidP="003D448F">
      <w:pPr>
        <w:numPr>
          <w:ilvl w:val="12"/>
          <w:numId w:val="0"/>
        </w:numPr>
        <w:tabs>
          <w:tab w:val="left" w:pos="360"/>
        </w:tabs>
        <w:spacing w:after="120"/>
        <w:ind w:left="360"/>
        <w:jc w:val="both"/>
        <w:rPr>
          <w:rFonts w:ascii="Times New Roman" w:hAnsi="Times New Roman"/>
          <w:sz w:val="24"/>
          <w:szCs w:val="24"/>
        </w:rPr>
      </w:pPr>
    </w:p>
    <w:p w:rsidR="003D448F" w:rsidRDefault="003D448F" w:rsidP="003D448F">
      <w:pPr>
        <w:tabs>
          <w:tab w:val="left" w:pos="284"/>
        </w:tabs>
        <w:rPr>
          <w:rFonts w:ascii="Times New Roman" w:hAnsi="Times New Roman"/>
          <w:i/>
          <w:sz w:val="24"/>
          <w:szCs w:val="24"/>
        </w:rPr>
      </w:pPr>
      <w:r w:rsidRPr="00784093">
        <w:rPr>
          <w:rFonts w:ascii="Times New Roman" w:hAnsi="Times New Roman"/>
          <w:sz w:val="24"/>
          <w:szCs w:val="24"/>
        </w:rPr>
        <w:tab/>
        <w:t xml:space="preserve"> </w:t>
      </w:r>
      <w:r w:rsidRPr="00784093">
        <w:rPr>
          <w:rFonts w:ascii="Times New Roman" w:hAnsi="Times New Roman"/>
          <w:i/>
          <w:sz w:val="24"/>
          <w:szCs w:val="24"/>
        </w:rPr>
        <w:t>dále jen zhotovitel</w:t>
      </w:r>
    </w:p>
    <w:p w:rsidR="003D448F" w:rsidRPr="00784093" w:rsidRDefault="003D448F" w:rsidP="003D448F">
      <w:pPr>
        <w:jc w:val="center"/>
        <w:rPr>
          <w:rFonts w:ascii="Times New Roman" w:hAnsi="Times New Roman"/>
          <w:b/>
          <w:sz w:val="24"/>
          <w:szCs w:val="24"/>
        </w:rPr>
      </w:pPr>
      <w:r w:rsidRPr="00784093">
        <w:rPr>
          <w:rFonts w:ascii="Times New Roman" w:hAnsi="Times New Roman"/>
          <w:b/>
          <w:sz w:val="24"/>
          <w:szCs w:val="24"/>
        </w:rPr>
        <w:t>II.</w:t>
      </w:r>
    </w:p>
    <w:p w:rsidR="003D448F" w:rsidRPr="00784093" w:rsidRDefault="003D448F" w:rsidP="003D448F">
      <w:pPr>
        <w:pStyle w:val="Nadpis7"/>
        <w:rPr>
          <w:sz w:val="24"/>
          <w:szCs w:val="24"/>
        </w:rPr>
      </w:pPr>
      <w:r w:rsidRPr="00784093">
        <w:rPr>
          <w:sz w:val="24"/>
          <w:szCs w:val="24"/>
        </w:rPr>
        <w:t>Základní ustanovení</w:t>
      </w:r>
    </w:p>
    <w:p w:rsidR="003D448F" w:rsidRPr="00784093" w:rsidRDefault="003D448F" w:rsidP="003D448F">
      <w:pPr>
        <w:numPr>
          <w:ilvl w:val="0"/>
          <w:numId w:val="24"/>
        </w:numPr>
        <w:tabs>
          <w:tab w:val="left" w:pos="567"/>
          <w:tab w:val="left" w:pos="1701"/>
        </w:tabs>
        <w:spacing w:before="120" w:after="0" w:line="240" w:lineRule="auto"/>
        <w:jc w:val="both"/>
        <w:rPr>
          <w:rFonts w:ascii="Times New Roman" w:hAnsi="Times New Roman"/>
          <w:sz w:val="24"/>
          <w:szCs w:val="24"/>
        </w:rPr>
      </w:pPr>
      <w:r w:rsidRPr="00784093">
        <w:rPr>
          <w:rFonts w:ascii="Times New Roman" w:hAnsi="Times New Roman"/>
          <w:sz w:val="24"/>
          <w:szCs w:val="24"/>
        </w:rPr>
        <w:t>Smluvní strany se v souladu s ust</w:t>
      </w:r>
      <w:r w:rsidR="00151374">
        <w:rPr>
          <w:rFonts w:ascii="Times New Roman" w:hAnsi="Times New Roman"/>
          <w:sz w:val="24"/>
          <w:szCs w:val="24"/>
        </w:rPr>
        <w:t>. § 2586 zák. č. 89/2012 Sb., občanského</w:t>
      </w:r>
      <w:r w:rsidRPr="00784093">
        <w:rPr>
          <w:rFonts w:ascii="Times New Roman" w:hAnsi="Times New Roman"/>
          <w:sz w:val="24"/>
          <w:szCs w:val="24"/>
        </w:rPr>
        <w:t xml:space="preserve"> zákoníku v platném znění dohodly, že se rozsah a obsah vzájemných práv a povinností z této smlouvy vyplývajících bude řídit příslušnými ustanoveními citovaného zákoníku</w:t>
      </w:r>
      <w:r w:rsidR="00151374">
        <w:rPr>
          <w:rFonts w:ascii="Times New Roman" w:hAnsi="Times New Roman"/>
          <w:sz w:val="24"/>
          <w:szCs w:val="24"/>
        </w:rPr>
        <w:t>.</w:t>
      </w:r>
    </w:p>
    <w:p w:rsidR="003D448F" w:rsidRPr="00784093" w:rsidRDefault="003D448F" w:rsidP="003D448F">
      <w:pPr>
        <w:numPr>
          <w:ilvl w:val="0"/>
          <w:numId w:val="24"/>
        </w:numPr>
        <w:tabs>
          <w:tab w:val="left" w:pos="567"/>
          <w:tab w:val="left" w:pos="1701"/>
        </w:tabs>
        <w:spacing w:before="120" w:after="0" w:line="240" w:lineRule="auto"/>
        <w:jc w:val="both"/>
        <w:rPr>
          <w:rFonts w:ascii="Times New Roman" w:hAnsi="Times New Roman"/>
          <w:sz w:val="24"/>
          <w:szCs w:val="24"/>
        </w:rPr>
      </w:pPr>
      <w:r w:rsidRPr="00784093">
        <w:rPr>
          <w:rFonts w:ascii="Times New Roman" w:hAnsi="Times New Roman"/>
          <w:sz w:val="24"/>
          <w:szCs w:val="24"/>
        </w:rPr>
        <w:t>Smluvní strany prohlašují, že údaje uvedené v čl. I. této smlouvy a taktéž oprávnění k podnikání jsou v souladu s právní skutečností v době uzavření této smlouvy. Smluvní strany se zavazují, že změny dotčených údajů oznámí bez prodlení druhé smluvní straně.</w:t>
      </w:r>
      <w:r>
        <w:rPr>
          <w:rFonts w:ascii="Times New Roman" w:hAnsi="Times New Roman"/>
          <w:sz w:val="24"/>
          <w:szCs w:val="24"/>
        </w:rPr>
        <w:t xml:space="preserve"> Smluvní strany prohlašují, že osoby podepisující tuto smlouvu jsou k tomuto úkonu oprávněny.</w:t>
      </w:r>
    </w:p>
    <w:p w:rsidR="003D448F" w:rsidRPr="00784093" w:rsidRDefault="003D448F" w:rsidP="003D448F">
      <w:pPr>
        <w:numPr>
          <w:ilvl w:val="0"/>
          <w:numId w:val="24"/>
        </w:numPr>
        <w:tabs>
          <w:tab w:val="left" w:pos="567"/>
          <w:tab w:val="left" w:pos="1701"/>
        </w:tabs>
        <w:spacing w:before="120" w:after="0" w:line="240" w:lineRule="auto"/>
        <w:jc w:val="both"/>
        <w:rPr>
          <w:rFonts w:ascii="Times New Roman" w:hAnsi="Times New Roman"/>
          <w:sz w:val="24"/>
          <w:szCs w:val="24"/>
        </w:rPr>
      </w:pPr>
      <w:r w:rsidRPr="00784093">
        <w:rPr>
          <w:rFonts w:ascii="Times New Roman" w:hAnsi="Times New Roman"/>
          <w:sz w:val="24"/>
          <w:szCs w:val="24"/>
        </w:rPr>
        <w:lastRenderedPageBreak/>
        <w:t xml:space="preserve">Zhotovitel se zavazuje, že po celou dobu účinnosti této smlouvy bude mít sjednánu pojistnou smlouvu pro případ způsobení škody, kterou kdykoliv na požádání v originále předloží zástupci objednatele k nahlédnutí. </w:t>
      </w:r>
    </w:p>
    <w:p w:rsidR="003D448F" w:rsidRDefault="003D448F" w:rsidP="003D448F">
      <w:pPr>
        <w:pStyle w:val="Smlouva-slo"/>
        <w:numPr>
          <w:ilvl w:val="0"/>
          <w:numId w:val="24"/>
        </w:numPr>
        <w:rPr>
          <w:szCs w:val="24"/>
        </w:rPr>
      </w:pPr>
      <w:r w:rsidRPr="00784093">
        <w:rPr>
          <w:szCs w:val="24"/>
        </w:rPr>
        <w:t>Zhotovitel prohlašuje, že je odborně způsobilý k zajištění předmětu smlouvy.</w:t>
      </w:r>
    </w:p>
    <w:p w:rsidR="003D448F" w:rsidRPr="007A431E" w:rsidRDefault="003D448F" w:rsidP="003D448F">
      <w:pPr>
        <w:autoSpaceDE w:val="0"/>
        <w:autoSpaceDN w:val="0"/>
        <w:adjustRightInd w:val="0"/>
        <w:spacing w:after="0"/>
        <w:ind w:left="360"/>
        <w:jc w:val="both"/>
        <w:rPr>
          <w:rFonts w:ascii="Times New Roman" w:hAnsi="Times New Roman"/>
          <w:b/>
          <w:color w:val="FF0000"/>
          <w:sz w:val="24"/>
        </w:rPr>
      </w:pPr>
    </w:p>
    <w:p w:rsidR="003D448F" w:rsidRPr="000F394C" w:rsidRDefault="003D448F" w:rsidP="003D448F">
      <w:pPr>
        <w:numPr>
          <w:ilvl w:val="0"/>
          <w:numId w:val="24"/>
        </w:numPr>
        <w:autoSpaceDE w:val="0"/>
        <w:autoSpaceDN w:val="0"/>
        <w:adjustRightInd w:val="0"/>
        <w:spacing w:after="0"/>
        <w:jc w:val="both"/>
        <w:rPr>
          <w:rStyle w:val="Nadpis4Char"/>
          <w:rFonts w:eastAsia="Calibri"/>
        </w:rPr>
      </w:pPr>
      <w:r w:rsidRPr="000F394C">
        <w:rPr>
          <w:rFonts w:ascii="Times New Roman" w:hAnsi="Times New Roman"/>
          <w:szCs w:val="24"/>
        </w:rPr>
        <w:t xml:space="preserve">Zhotovitel potvrzuje, že si prostudoval a detailně se seznámil se zadávacími podmínkami a </w:t>
      </w:r>
      <w:r w:rsidRPr="000F394C">
        <w:rPr>
          <w:rFonts w:ascii="Times New Roman" w:hAnsi="Times New Roman"/>
          <w:color w:val="000000"/>
          <w:sz w:val="24"/>
          <w:szCs w:val="24"/>
        </w:rPr>
        <w:t xml:space="preserve">a tímto zároveň prověřil, že </w:t>
      </w:r>
      <w:r>
        <w:rPr>
          <w:rFonts w:ascii="Times New Roman" w:hAnsi="Times New Roman"/>
          <w:color w:val="000000"/>
          <w:sz w:val="24"/>
          <w:szCs w:val="24"/>
        </w:rPr>
        <w:t>závazné</w:t>
      </w:r>
      <w:r w:rsidRPr="000F394C">
        <w:rPr>
          <w:rFonts w:ascii="Times New Roman" w:hAnsi="Times New Roman"/>
          <w:color w:val="000000"/>
          <w:sz w:val="24"/>
          <w:szCs w:val="24"/>
        </w:rPr>
        <w:t xml:space="preserve"> podklady týkající se předmětu smlouvy nemají zjevné vady a nedostatky, neobsahují nevhodná řešení, materiály a technologie a dílo je takto možno realizovat za dohodnutou smluvní cenu uvedenou v článku V. této smlouvy.</w:t>
      </w:r>
      <w:r w:rsidRPr="000F394C">
        <w:rPr>
          <w:rStyle w:val="Nadpis4Char"/>
          <w:rFonts w:eastAsia="Calibri"/>
        </w:rPr>
        <w:t xml:space="preserve"> </w:t>
      </w:r>
      <w:r w:rsidR="00525E83">
        <w:rPr>
          <w:rStyle w:val="Nadpis4Char"/>
          <w:rFonts w:eastAsia="Calibri"/>
          <w:color w:val="auto"/>
        </w:rPr>
        <w:t>Veškeré náklady Zhotovitele, které mohou mít vliv na cenu za dílo jsou zahrnuty ve sjednané ceně. Zhotovitel nemá právo domáhat se zvýšení sjednané ceny za dílo z důvodu chyb nebo nedostatků v položkovém rozpočtu, pokud jsou tyto chyby důsledkem nepřesného nebo neúplného ocenění,</w:t>
      </w:r>
    </w:p>
    <w:p w:rsidR="003D448F" w:rsidRPr="009E24E1" w:rsidRDefault="003D448F" w:rsidP="00363980">
      <w:pPr>
        <w:pStyle w:val="Smlouva-slo"/>
        <w:numPr>
          <w:ilvl w:val="0"/>
          <w:numId w:val="24"/>
        </w:numPr>
        <w:rPr>
          <w:b/>
          <w:szCs w:val="24"/>
        </w:rPr>
      </w:pPr>
      <w:r w:rsidRPr="009E24E1">
        <w:rPr>
          <w:szCs w:val="24"/>
        </w:rPr>
        <w:t xml:space="preserve">Účelem smlouvy je realizace stavby </w:t>
      </w:r>
      <w:r w:rsidR="009E24E1">
        <w:rPr>
          <w:b/>
          <w:bCs/>
        </w:rPr>
        <w:t>„Oprava fasády kulturního domu města Petřvald na ul.Kulturní – části D + E,  735 41 Petřvald“</w:t>
      </w:r>
    </w:p>
    <w:p w:rsidR="009E24E1" w:rsidRDefault="009E24E1" w:rsidP="003D448F">
      <w:pPr>
        <w:jc w:val="center"/>
        <w:rPr>
          <w:rFonts w:ascii="Times New Roman" w:hAnsi="Times New Roman"/>
          <w:b/>
          <w:sz w:val="24"/>
          <w:szCs w:val="24"/>
        </w:rPr>
      </w:pPr>
    </w:p>
    <w:p w:rsidR="003D448F" w:rsidRPr="00784093" w:rsidRDefault="003D448F" w:rsidP="003D448F">
      <w:pPr>
        <w:jc w:val="center"/>
        <w:rPr>
          <w:rFonts w:ascii="Times New Roman" w:hAnsi="Times New Roman"/>
          <w:b/>
          <w:sz w:val="24"/>
          <w:szCs w:val="24"/>
        </w:rPr>
      </w:pPr>
      <w:r w:rsidRPr="00784093">
        <w:rPr>
          <w:rFonts w:ascii="Times New Roman" w:hAnsi="Times New Roman"/>
          <w:b/>
          <w:sz w:val="24"/>
          <w:szCs w:val="24"/>
        </w:rPr>
        <w:t xml:space="preserve">III. </w:t>
      </w:r>
    </w:p>
    <w:p w:rsidR="003D448F" w:rsidRPr="00784093" w:rsidRDefault="003D448F" w:rsidP="003D448F">
      <w:pPr>
        <w:jc w:val="center"/>
        <w:rPr>
          <w:rFonts w:ascii="Times New Roman" w:hAnsi="Times New Roman"/>
          <w:b/>
          <w:sz w:val="24"/>
          <w:szCs w:val="24"/>
        </w:rPr>
      </w:pPr>
      <w:r w:rsidRPr="00784093">
        <w:rPr>
          <w:rFonts w:ascii="Times New Roman" w:hAnsi="Times New Roman"/>
          <w:b/>
          <w:sz w:val="24"/>
          <w:szCs w:val="24"/>
        </w:rPr>
        <w:t>Předmět smlouvy</w:t>
      </w:r>
    </w:p>
    <w:p w:rsidR="003D448F" w:rsidRPr="00E80CE2" w:rsidRDefault="003D448F" w:rsidP="00E80CE2">
      <w:pPr>
        <w:pStyle w:val="Smlouva-slo"/>
        <w:numPr>
          <w:ilvl w:val="0"/>
          <w:numId w:val="25"/>
        </w:numPr>
        <w:rPr>
          <w:b/>
          <w:szCs w:val="24"/>
        </w:rPr>
      </w:pPr>
      <w:r w:rsidRPr="00784093">
        <w:rPr>
          <w:szCs w:val="24"/>
        </w:rPr>
        <w:t>Zhotovitel se zavazuje realizo</w:t>
      </w:r>
      <w:r>
        <w:rPr>
          <w:szCs w:val="24"/>
        </w:rPr>
        <w:t xml:space="preserve">vat stavební práce </w:t>
      </w:r>
      <w:r w:rsidR="009E24E1">
        <w:rPr>
          <w:b/>
          <w:bCs/>
        </w:rPr>
        <w:t>„Oprava fasády kulturního domu města Petřvald na ul.Kulturní – části D + E, 735 41 Petřvald“</w:t>
      </w:r>
      <w:r w:rsidR="00E80CE2">
        <w:rPr>
          <w:b/>
          <w:szCs w:val="24"/>
        </w:rPr>
        <w:t xml:space="preserve"> </w:t>
      </w:r>
      <w:r w:rsidRPr="00E80CE2">
        <w:rPr>
          <w:szCs w:val="24"/>
        </w:rPr>
        <w:t xml:space="preserve">dále jen stavba, v rozsahu dle </w:t>
      </w:r>
      <w:r w:rsidR="009E24E1" w:rsidRPr="00E80CE2">
        <w:rPr>
          <w:szCs w:val="24"/>
        </w:rPr>
        <w:t xml:space="preserve">položkového rozpočtu </w:t>
      </w:r>
      <w:r w:rsidRPr="00E80CE2">
        <w:rPr>
          <w:szCs w:val="24"/>
        </w:rPr>
        <w:t>a předpisů upravujících provádění stavebních děl a ustanovení této smlouvy.</w:t>
      </w:r>
    </w:p>
    <w:p w:rsidR="003D448F" w:rsidRPr="00784093" w:rsidRDefault="003D448F" w:rsidP="003D448F">
      <w:pPr>
        <w:numPr>
          <w:ilvl w:val="0"/>
          <w:numId w:val="25"/>
        </w:numPr>
        <w:spacing w:before="120" w:after="0" w:line="240" w:lineRule="auto"/>
        <w:jc w:val="both"/>
        <w:rPr>
          <w:rFonts w:ascii="Times New Roman" w:hAnsi="Times New Roman"/>
          <w:sz w:val="24"/>
          <w:szCs w:val="24"/>
        </w:rPr>
      </w:pPr>
      <w:r w:rsidRPr="00784093">
        <w:rPr>
          <w:rFonts w:ascii="Times New Roman" w:hAnsi="Times New Roman"/>
          <w:sz w:val="24"/>
          <w:szCs w:val="24"/>
        </w:rPr>
        <w:t>Předmět smlouvy může být rozšířen o práce a činnosti, které vyplynou z nepředvídatelných změn oproti zadání, výhradně však na základě souhlasného stanoviska nebo požadavku objednatele (vícepráce). Zhotovitel se tyto práce a činnosti zavazuje realizovat. Předmětné vícepráce může zhotovitel začít provádět pouze na základě vzájemně odsouhlaseného písemného dodatku k této smlouvě podepsaného oběma smluvními stranami.</w:t>
      </w:r>
    </w:p>
    <w:p w:rsidR="003D448F" w:rsidRPr="00784093" w:rsidRDefault="003D448F" w:rsidP="003D448F">
      <w:pPr>
        <w:numPr>
          <w:ilvl w:val="0"/>
          <w:numId w:val="25"/>
        </w:numPr>
        <w:spacing w:before="120" w:after="0" w:line="240" w:lineRule="auto"/>
        <w:jc w:val="both"/>
        <w:rPr>
          <w:rFonts w:ascii="Times New Roman" w:hAnsi="Times New Roman"/>
          <w:sz w:val="24"/>
          <w:szCs w:val="24"/>
        </w:rPr>
      </w:pPr>
      <w:r w:rsidRPr="00784093">
        <w:rPr>
          <w:rFonts w:ascii="Times New Roman" w:hAnsi="Times New Roman"/>
          <w:sz w:val="24"/>
          <w:szCs w:val="24"/>
        </w:rPr>
        <w:t>Předmět smlouvy může být dále rozšířen v průběhu realizace o další oboustranně odsouhlasené činnosti a práce na základě požadavku objednatele. Zhotovitel se tyto práce a činnosti zavazuje realizovat. Tyto budou promítnuty ke smlouvě o dílo formou písemného vzájemně odsouhlaseného dodatku podepsaného oběma smluvními stranami.</w:t>
      </w:r>
    </w:p>
    <w:p w:rsidR="003D448F" w:rsidRPr="00784093" w:rsidRDefault="003D448F" w:rsidP="003D448F">
      <w:pPr>
        <w:numPr>
          <w:ilvl w:val="0"/>
          <w:numId w:val="25"/>
        </w:numPr>
        <w:spacing w:before="120" w:after="0" w:line="240" w:lineRule="auto"/>
        <w:jc w:val="both"/>
        <w:rPr>
          <w:rFonts w:ascii="Times New Roman" w:hAnsi="Times New Roman"/>
          <w:sz w:val="24"/>
          <w:szCs w:val="24"/>
        </w:rPr>
      </w:pPr>
      <w:r w:rsidRPr="00784093">
        <w:rPr>
          <w:rFonts w:ascii="Times New Roman" w:hAnsi="Times New Roman"/>
          <w:sz w:val="24"/>
          <w:szCs w:val="24"/>
        </w:rPr>
        <w:t>Dále předmět smlouvy (plnění zhotovitele) zahrnuje:</w:t>
      </w:r>
    </w:p>
    <w:p w:rsidR="003D448F" w:rsidRPr="00784093" w:rsidRDefault="003D448F" w:rsidP="003D448F">
      <w:pPr>
        <w:numPr>
          <w:ilvl w:val="0"/>
          <w:numId w:val="26"/>
        </w:numPr>
        <w:spacing w:after="0" w:line="240" w:lineRule="auto"/>
        <w:jc w:val="both"/>
        <w:rPr>
          <w:rFonts w:ascii="Times New Roman" w:hAnsi="Times New Roman"/>
          <w:sz w:val="24"/>
          <w:szCs w:val="24"/>
        </w:rPr>
      </w:pPr>
      <w:r w:rsidRPr="00784093">
        <w:rPr>
          <w:rFonts w:ascii="Times New Roman" w:hAnsi="Times New Roman"/>
          <w:sz w:val="24"/>
          <w:szCs w:val="24"/>
        </w:rPr>
        <w:t xml:space="preserve">zařízení </w:t>
      </w:r>
      <w:r w:rsidR="009E24E1">
        <w:rPr>
          <w:rFonts w:ascii="Times New Roman" w:hAnsi="Times New Roman"/>
          <w:sz w:val="24"/>
          <w:szCs w:val="24"/>
        </w:rPr>
        <w:t xml:space="preserve">staveniště </w:t>
      </w:r>
      <w:r w:rsidRPr="00784093">
        <w:rPr>
          <w:rFonts w:ascii="Times New Roman" w:hAnsi="Times New Roman"/>
          <w:sz w:val="24"/>
          <w:szCs w:val="24"/>
        </w:rPr>
        <w:t xml:space="preserve"> včetně všech nákladů spojených s jeho zřízením a provozem</w:t>
      </w:r>
    </w:p>
    <w:p w:rsidR="003D448F" w:rsidRPr="00784093" w:rsidRDefault="003D448F" w:rsidP="003D448F">
      <w:pPr>
        <w:numPr>
          <w:ilvl w:val="0"/>
          <w:numId w:val="26"/>
        </w:numPr>
        <w:spacing w:after="0" w:line="240" w:lineRule="auto"/>
        <w:jc w:val="both"/>
        <w:rPr>
          <w:rFonts w:ascii="Times New Roman" w:hAnsi="Times New Roman"/>
          <w:sz w:val="24"/>
          <w:szCs w:val="24"/>
        </w:rPr>
      </w:pPr>
      <w:r w:rsidRPr="00784093">
        <w:rPr>
          <w:rFonts w:ascii="Times New Roman" w:hAnsi="Times New Roman"/>
          <w:sz w:val="24"/>
          <w:szCs w:val="24"/>
        </w:rPr>
        <w:t>zajištění vytýčení obvodu staveniště,</w:t>
      </w:r>
    </w:p>
    <w:p w:rsidR="003D448F" w:rsidRPr="00784093" w:rsidRDefault="003D448F" w:rsidP="003D448F">
      <w:pPr>
        <w:numPr>
          <w:ilvl w:val="0"/>
          <w:numId w:val="26"/>
        </w:numPr>
        <w:spacing w:after="0" w:line="240" w:lineRule="auto"/>
        <w:jc w:val="both"/>
        <w:rPr>
          <w:rFonts w:ascii="Times New Roman" w:hAnsi="Times New Roman"/>
          <w:sz w:val="24"/>
          <w:szCs w:val="24"/>
        </w:rPr>
      </w:pPr>
      <w:r w:rsidRPr="00784093">
        <w:rPr>
          <w:rFonts w:ascii="Times New Roman" w:hAnsi="Times New Roman"/>
          <w:sz w:val="24"/>
          <w:szCs w:val="24"/>
        </w:rPr>
        <w:t>zajištění vytýčení inženýrských sítí, a to před zahájením prací na staveništi včetně jejich zaměření a zakreslení dle skutečného stavu do příslušné dokumentace a včetně jejich písemného a zpětného předání jednotlivým správcům,</w:t>
      </w:r>
    </w:p>
    <w:p w:rsidR="003D448F" w:rsidRPr="00784093" w:rsidRDefault="003D448F" w:rsidP="003D448F">
      <w:pPr>
        <w:numPr>
          <w:ilvl w:val="0"/>
          <w:numId w:val="26"/>
        </w:numPr>
        <w:spacing w:after="0" w:line="240" w:lineRule="auto"/>
        <w:jc w:val="both"/>
        <w:rPr>
          <w:rFonts w:ascii="Times New Roman" w:hAnsi="Times New Roman"/>
          <w:sz w:val="24"/>
          <w:szCs w:val="24"/>
        </w:rPr>
      </w:pPr>
      <w:r w:rsidRPr="00784093">
        <w:rPr>
          <w:rFonts w:ascii="Times New Roman" w:hAnsi="Times New Roman"/>
          <w:sz w:val="24"/>
          <w:szCs w:val="24"/>
        </w:rPr>
        <w:t xml:space="preserve">likvidace odpadu a jeho uložení na řízenou skládku nebo jinou jeho likvidaci v souladu se zákonem č. 185/2001 Sb. o odpadech, ve znění pozdějších předpisů,  o likvidaci odpadu bude předložen písemný doklad, </w:t>
      </w:r>
    </w:p>
    <w:p w:rsidR="003D448F" w:rsidRDefault="003D448F" w:rsidP="003D448F">
      <w:pPr>
        <w:numPr>
          <w:ilvl w:val="0"/>
          <w:numId w:val="26"/>
        </w:numPr>
        <w:spacing w:after="0" w:line="240" w:lineRule="auto"/>
        <w:jc w:val="both"/>
        <w:rPr>
          <w:rFonts w:ascii="Times New Roman" w:hAnsi="Times New Roman"/>
          <w:sz w:val="24"/>
          <w:szCs w:val="24"/>
        </w:rPr>
      </w:pPr>
      <w:r w:rsidRPr="00784093">
        <w:rPr>
          <w:rFonts w:ascii="Times New Roman" w:hAnsi="Times New Roman"/>
          <w:sz w:val="24"/>
          <w:szCs w:val="24"/>
        </w:rPr>
        <w:t>řádné   předání   díla  nebo   jeho  části  objednateli  včetně  všech  dokladů  a nále</w:t>
      </w:r>
      <w:r>
        <w:rPr>
          <w:rFonts w:ascii="Times New Roman" w:hAnsi="Times New Roman"/>
          <w:sz w:val="24"/>
          <w:szCs w:val="24"/>
        </w:rPr>
        <w:t>žitostí</w:t>
      </w:r>
      <w:r w:rsidRPr="00784093">
        <w:rPr>
          <w:rFonts w:ascii="Times New Roman" w:hAnsi="Times New Roman"/>
          <w:sz w:val="24"/>
          <w:szCs w:val="24"/>
        </w:rPr>
        <w:t>,</w:t>
      </w:r>
    </w:p>
    <w:p w:rsidR="003D448F" w:rsidRPr="00784093" w:rsidRDefault="003D448F" w:rsidP="003D448F">
      <w:pPr>
        <w:numPr>
          <w:ilvl w:val="0"/>
          <w:numId w:val="26"/>
        </w:numPr>
        <w:spacing w:after="0" w:line="240" w:lineRule="auto"/>
        <w:jc w:val="both"/>
        <w:rPr>
          <w:rFonts w:ascii="Times New Roman" w:hAnsi="Times New Roman"/>
          <w:sz w:val="24"/>
          <w:szCs w:val="24"/>
        </w:rPr>
      </w:pPr>
      <w:r w:rsidRPr="00784093">
        <w:rPr>
          <w:rFonts w:ascii="Times New Roman" w:hAnsi="Times New Roman"/>
          <w:sz w:val="24"/>
          <w:szCs w:val="24"/>
        </w:rPr>
        <w:lastRenderedPageBreak/>
        <w:t>vybudování  zařízení  staveniště  a deponie  materiálů tak, aby nevznikly žádné škody na sousedních pozemcích a po ukončení prací uvedení staveniště do původního stavu,</w:t>
      </w:r>
    </w:p>
    <w:p w:rsidR="003D448F" w:rsidRPr="00784093" w:rsidRDefault="003D448F" w:rsidP="003D448F">
      <w:pPr>
        <w:numPr>
          <w:ilvl w:val="0"/>
          <w:numId w:val="26"/>
        </w:numPr>
        <w:spacing w:after="0" w:line="240" w:lineRule="auto"/>
        <w:jc w:val="both"/>
        <w:rPr>
          <w:rFonts w:ascii="Times New Roman" w:hAnsi="Times New Roman"/>
          <w:sz w:val="24"/>
          <w:szCs w:val="24"/>
        </w:rPr>
      </w:pPr>
      <w:r w:rsidRPr="00784093">
        <w:rPr>
          <w:rFonts w:ascii="Times New Roman" w:hAnsi="Times New Roman"/>
          <w:sz w:val="24"/>
          <w:szCs w:val="24"/>
        </w:rPr>
        <w:t>provedení  předepsaných  zkoušek,  úspěšné  provedení  těchto  zkoušek  je  podmínkou  k  převzetí díla, zpracování a předání dokladů o výsledcích předepsaných zkoušek, atestů, revizí, záručních listů v jazyce českém a zpracování provozních řádů technologických zařízení,</w:t>
      </w:r>
    </w:p>
    <w:p w:rsidR="007D675B" w:rsidRDefault="007D675B" w:rsidP="003D448F">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veškeré práce a dodávky související s bezpečnostními opatřeními na ochranu lidí a majetku</w:t>
      </w:r>
    </w:p>
    <w:p w:rsidR="007B6BB2" w:rsidRDefault="007B6BB2" w:rsidP="003D448F">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zajištění případného dopravního značení k dopravním omezením jejich údržba, přemísťování a následné odstranění,</w:t>
      </w:r>
    </w:p>
    <w:p w:rsidR="007B6BB2" w:rsidRPr="00784093" w:rsidRDefault="007B6BB2" w:rsidP="003D448F">
      <w:pPr>
        <w:numPr>
          <w:ilvl w:val="0"/>
          <w:numId w:val="26"/>
        </w:numPr>
        <w:spacing w:after="0" w:line="240" w:lineRule="auto"/>
        <w:jc w:val="both"/>
        <w:rPr>
          <w:rFonts w:ascii="Times New Roman" w:hAnsi="Times New Roman"/>
          <w:sz w:val="24"/>
          <w:szCs w:val="24"/>
        </w:rPr>
      </w:pPr>
      <w:r>
        <w:rPr>
          <w:rFonts w:ascii="Times New Roman" w:hAnsi="Times New Roman"/>
          <w:sz w:val="24"/>
          <w:szCs w:val="24"/>
        </w:rPr>
        <w:t>uvedení všech povrchů dotčených stavbou do původního stavu (komunikace, chodníky, zelen, příkopy, propustky apod..)</w:t>
      </w:r>
    </w:p>
    <w:p w:rsidR="003D448F" w:rsidRPr="00784093" w:rsidRDefault="003D448F" w:rsidP="003D448F">
      <w:pPr>
        <w:numPr>
          <w:ilvl w:val="0"/>
          <w:numId w:val="26"/>
        </w:numPr>
        <w:spacing w:after="0" w:line="240" w:lineRule="auto"/>
        <w:jc w:val="both"/>
        <w:rPr>
          <w:rFonts w:ascii="Times New Roman" w:hAnsi="Times New Roman"/>
          <w:sz w:val="24"/>
          <w:szCs w:val="24"/>
        </w:rPr>
      </w:pPr>
      <w:r w:rsidRPr="00784093">
        <w:rPr>
          <w:rFonts w:ascii="Times New Roman" w:hAnsi="Times New Roman"/>
          <w:sz w:val="24"/>
          <w:szCs w:val="24"/>
        </w:rPr>
        <w:t>udržování stavbou dotčených veřejných komunikací v čistotě,</w:t>
      </w:r>
    </w:p>
    <w:p w:rsidR="003D448F" w:rsidRPr="00784093" w:rsidRDefault="003D448F" w:rsidP="007B6BB2">
      <w:pPr>
        <w:numPr>
          <w:ilvl w:val="0"/>
          <w:numId w:val="26"/>
        </w:numPr>
        <w:spacing w:after="0" w:line="240" w:lineRule="auto"/>
        <w:jc w:val="both"/>
        <w:rPr>
          <w:rFonts w:ascii="Times New Roman" w:hAnsi="Times New Roman"/>
          <w:sz w:val="24"/>
          <w:szCs w:val="24"/>
        </w:rPr>
      </w:pPr>
      <w:r w:rsidRPr="00784093">
        <w:rPr>
          <w:rFonts w:ascii="Times New Roman" w:hAnsi="Times New Roman"/>
          <w:sz w:val="24"/>
          <w:szCs w:val="24"/>
        </w:rPr>
        <w:t>časovou, organizační a technickou koordinaci prací zhotovitele a jeho případných subdodavatelů při realizaci a zprovoznění předmětu smlouvy,</w:t>
      </w:r>
    </w:p>
    <w:p w:rsidR="003D448F" w:rsidRPr="00784093" w:rsidRDefault="003D448F" w:rsidP="007B6BB2">
      <w:pPr>
        <w:numPr>
          <w:ilvl w:val="0"/>
          <w:numId w:val="26"/>
        </w:numPr>
        <w:spacing w:after="0" w:line="240" w:lineRule="auto"/>
        <w:jc w:val="both"/>
        <w:rPr>
          <w:rFonts w:ascii="Times New Roman" w:hAnsi="Times New Roman"/>
          <w:sz w:val="24"/>
          <w:szCs w:val="24"/>
        </w:rPr>
      </w:pPr>
      <w:r w:rsidRPr="00784093">
        <w:rPr>
          <w:rFonts w:ascii="Times New Roman" w:hAnsi="Times New Roman"/>
          <w:sz w:val="24"/>
          <w:szCs w:val="24"/>
        </w:rPr>
        <w:t>Objednatel se touto smlouvou zavazuje předmět smlouvy převzít bez vad a nedodělků ve smluvně sjednané době předání a zaplatit za provedení předmětu smlouvy zhotoviteli cenu sjednanou touto smlouvou o dílo a za podmínek dále touto smlouvou stanovených.</w:t>
      </w:r>
    </w:p>
    <w:p w:rsidR="003D448F" w:rsidRPr="00784093" w:rsidRDefault="003D448F" w:rsidP="007B6BB2">
      <w:pPr>
        <w:numPr>
          <w:ilvl w:val="0"/>
          <w:numId w:val="26"/>
        </w:numPr>
        <w:spacing w:after="0" w:line="240" w:lineRule="auto"/>
        <w:jc w:val="both"/>
        <w:rPr>
          <w:rFonts w:ascii="Times New Roman" w:hAnsi="Times New Roman"/>
          <w:sz w:val="24"/>
          <w:szCs w:val="24"/>
        </w:rPr>
      </w:pPr>
      <w:r w:rsidRPr="00784093">
        <w:rPr>
          <w:rFonts w:ascii="Times New Roman" w:hAnsi="Times New Roman"/>
          <w:sz w:val="24"/>
          <w:szCs w:val="24"/>
        </w:rPr>
        <w:t>Zhotovitel je povinen provést dílo vlastním jménem, na svůj náklad, na vlastní odpovědnost a na své nebezpečí. Způsob provedení díla tak, aby bylo v souladu s realizační dokumentací stavby, je oprávněn si zvolit zhotovitel. Věci potřebné k provedení díla je povinen opatřit zhotovitel.</w:t>
      </w:r>
      <w:r w:rsidRPr="00784093">
        <w:rPr>
          <w:rFonts w:ascii="Times New Roman" w:hAnsi="Times New Roman"/>
          <w:i/>
          <w:sz w:val="24"/>
          <w:szCs w:val="24"/>
        </w:rPr>
        <w:t xml:space="preserve"> </w:t>
      </w:r>
    </w:p>
    <w:p w:rsidR="003D448F" w:rsidRPr="00784093" w:rsidRDefault="003D448F" w:rsidP="007B6BB2">
      <w:pPr>
        <w:numPr>
          <w:ilvl w:val="0"/>
          <w:numId w:val="26"/>
        </w:numPr>
        <w:spacing w:after="0" w:line="240" w:lineRule="auto"/>
        <w:jc w:val="both"/>
        <w:rPr>
          <w:rFonts w:ascii="Times New Roman" w:hAnsi="Times New Roman"/>
          <w:sz w:val="24"/>
          <w:szCs w:val="24"/>
        </w:rPr>
      </w:pPr>
      <w:r w:rsidRPr="00784093">
        <w:rPr>
          <w:rFonts w:ascii="Times New Roman" w:hAnsi="Times New Roman"/>
          <w:sz w:val="24"/>
          <w:szCs w:val="24"/>
        </w:rPr>
        <w:t>Smluvní strany prohlašují, že předmět smlouvy není plněním nemožným a že smlouvu uzavírají po pečlivém zvážení všech možných důsledků.</w:t>
      </w:r>
    </w:p>
    <w:p w:rsidR="003D448F" w:rsidRPr="00784093" w:rsidRDefault="003D448F" w:rsidP="007B6BB2">
      <w:pPr>
        <w:numPr>
          <w:ilvl w:val="0"/>
          <w:numId w:val="26"/>
        </w:numPr>
        <w:spacing w:after="0" w:line="240" w:lineRule="auto"/>
        <w:jc w:val="both"/>
        <w:rPr>
          <w:rFonts w:ascii="Times New Roman" w:hAnsi="Times New Roman"/>
          <w:sz w:val="24"/>
          <w:szCs w:val="24"/>
        </w:rPr>
      </w:pPr>
      <w:r w:rsidRPr="00784093">
        <w:rPr>
          <w:rFonts w:ascii="Times New Roman" w:hAnsi="Times New Roman"/>
          <w:color w:val="000000"/>
          <w:sz w:val="24"/>
          <w:szCs w:val="24"/>
        </w:rPr>
        <w:t>Pokud vyvstane v průběhu realizace díla nutnost zpracování výrobní dokumentace, zajistí ji zhotovitel na své náklady.</w:t>
      </w:r>
    </w:p>
    <w:p w:rsidR="003D448F" w:rsidRDefault="003D448F" w:rsidP="003D448F">
      <w:pPr>
        <w:pStyle w:val="Smlouva-slo0"/>
        <w:spacing w:before="0" w:line="240" w:lineRule="auto"/>
        <w:rPr>
          <w:b/>
        </w:rPr>
      </w:pPr>
    </w:p>
    <w:p w:rsidR="003D448F" w:rsidRDefault="003D448F" w:rsidP="003D448F">
      <w:pPr>
        <w:pStyle w:val="Smlouva-slo0"/>
        <w:spacing w:before="0" w:line="240" w:lineRule="auto"/>
        <w:jc w:val="center"/>
        <w:rPr>
          <w:b/>
        </w:rPr>
      </w:pPr>
      <w:r>
        <w:rPr>
          <w:b/>
        </w:rPr>
        <w:t>IV.</w:t>
      </w:r>
    </w:p>
    <w:p w:rsidR="003D448F" w:rsidRDefault="003D448F" w:rsidP="003D448F">
      <w:pPr>
        <w:pStyle w:val="Smlouva-slo0"/>
        <w:spacing w:before="0" w:line="240" w:lineRule="auto"/>
        <w:jc w:val="center"/>
        <w:rPr>
          <w:b/>
        </w:rPr>
      </w:pPr>
      <w:r>
        <w:rPr>
          <w:b/>
        </w:rPr>
        <w:t>Místo plnění</w:t>
      </w:r>
    </w:p>
    <w:p w:rsidR="00E80CE2" w:rsidRDefault="003D448F" w:rsidP="005D40E3">
      <w:pPr>
        <w:pStyle w:val="Smlouva-slo"/>
        <w:numPr>
          <w:ilvl w:val="0"/>
          <w:numId w:val="21"/>
        </w:numPr>
        <w:tabs>
          <w:tab w:val="clear" w:pos="720"/>
          <w:tab w:val="num" w:pos="426"/>
        </w:tabs>
        <w:ind w:left="426" w:hanging="426"/>
      </w:pPr>
      <w:r>
        <w:t xml:space="preserve">Místem plnění pro realizaci stavby je </w:t>
      </w:r>
      <w:r w:rsidR="00E80CE2" w:rsidRPr="00E80CE2">
        <w:rPr>
          <w:b/>
        </w:rPr>
        <w:t>K</w:t>
      </w:r>
      <w:r w:rsidR="00E80CE2" w:rsidRPr="00E80CE2">
        <w:rPr>
          <w:b/>
          <w:bCs/>
        </w:rPr>
        <w:t>ulturní d</w:t>
      </w:r>
      <w:r w:rsidR="00E80CE2" w:rsidRPr="00E80CE2">
        <w:rPr>
          <w:b/>
          <w:bCs/>
        </w:rPr>
        <w:t xml:space="preserve">ům </w:t>
      </w:r>
      <w:r w:rsidR="00E80CE2" w:rsidRPr="00E80CE2">
        <w:rPr>
          <w:b/>
          <w:bCs/>
        </w:rPr>
        <w:t>města Petřvald na ul.Kulturní – části D + E, 735 41 Petřvald</w:t>
      </w:r>
      <w:r w:rsidR="00E80CE2">
        <w:t xml:space="preserve"> </w:t>
      </w:r>
    </w:p>
    <w:p w:rsidR="003D448F" w:rsidRDefault="003D448F" w:rsidP="005D40E3">
      <w:pPr>
        <w:pStyle w:val="Smlouva-slo"/>
        <w:numPr>
          <w:ilvl w:val="0"/>
          <w:numId w:val="21"/>
        </w:numPr>
        <w:tabs>
          <w:tab w:val="clear" w:pos="720"/>
          <w:tab w:val="num" w:pos="426"/>
        </w:tabs>
        <w:ind w:left="426" w:hanging="426"/>
      </w:pPr>
      <w:r>
        <w:t xml:space="preserve">Místo pro předání </w:t>
      </w:r>
      <w:r w:rsidR="009E24E1">
        <w:t>dokladů o</w:t>
      </w:r>
      <w:r w:rsidR="00FD2399">
        <w:t xml:space="preserve"> provedení stavby</w:t>
      </w:r>
      <w:r>
        <w:t xml:space="preserve"> a dalších p</w:t>
      </w:r>
      <w:r w:rsidR="00FD2399">
        <w:t>ísemností je Město Petřvald</w:t>
      </w:r>
      <w:r>
        <w:t>.</w:t>
      </w:r>
    </w:p>
    <w:p w:rsidR="003D448F" w:rsidRDefault="003D448F" w:rsidP="003D448F">
      <w:pPr>
        <w:pStyle w:val="Smlouva-slo"/>
        <w:tabs>
          <w:tab w:val="num" w:pos="426"/>
        </w:tabs>
        <w:ind w:left="426" w:hanging="426"/>
      </w:pPr>
    </w:p>
    <w:p w:rsidR="003D448F" w:rsidRDefault="003D448F" w:rsidP="003D448F">
      <w:pPr>
        <w:pStyle w:val="Nadpis7"/>
        <w:rPr>
          <w:b w:val="0"/>
        </w:rPr>
      </w:pPr>
      <w:r>
        <w:t>V.</w:t>
      </w:r>
      <w:r>
        <w:rPr>
          <w:b w:val="0"/>
        </w:rPr>
        <w:t xml:space="preserve"> </w:t>
      </w:r>
    </w:p>
    <w:p w:rsidR="003D448F" w:rsidRPr="00784093" w:rsidRDefault="003D448F" w:rsidP="003D448F">
      <w:pPr>
        <w:pStyle w:val="Nadpis7"/>
        <w:rPr>
          <w:b w:val="0"/>
          <w:sz w:val="24"/>
          <w:szCs w:val="24"/>
        </w:rPr>
      </w:pPr>
      <w:r w:rsidRPr="00784093">
        <w:rPr>
          <w:sz w:val="24"/>
          <w:szCs w:val="24"/>
        </w:rPr>
        <w:t xml:space="preserve">Cena díla </w:t>
      </w:r>
    </w:p>
    <w:p w:rsidR="003D448F" w:rsidRPr="00784093" w:rsidRDefault="003D448F" w:rsidP="003D448F">
      <w:pPr>
        <w:numPr>
          <w:ilvl w:val="0"/>
          <w:numId w:val="2"/>
        </w:numPr>
        <w:spacing w:after="0" w:line="240" w:lineRule="auto"/>
        <w:jc w:val="both"/>
        <w:rPr>
          <w:rFonts w:ascii="Times New Roman" w:hAnsi="Times New Roman"/>
          <w:snapToGrid w:val="0"/>
          <w:sz w:val="24"/>
          <w:szCs w:val="24"/>
        </w:rPr>
      </w:pPr>
      <w:r w:rsidRPr="00784093">
        <w:rPr>
          <w:rFonts w:ascii="Times New Roman" w:hAnsi="Times New Roman"/>
          <w:sz w:val="24"/>
          <w:szCs w:val="24"/>
        </w:rPr>
        <w:t xml:space="preserve">Cena za zhotovení předmětu smlouvy je stanovena dohodou smluvních stran jako cena pevná, nejvýše přípustná, platí po celou dobu realizace díla. </w:t>
      </w:r>
      <w:r w:rsidRPr="00784093">
        <w:rPr>
          <w:rFonts w:ascii="Times New Roman" w:hAnsi="Times New Roman"/>
          <w:b/>
          <w:i/>
          <w:sz w:val="24"/>
          <w:szCs w:val="24"/>
        </w:rPr>
        <w:t>(doplní uchazeč)</w:t>
      </w:r>
      <w:r w:rsidRPr="00784093">
        <w:rPr>
          <w:rFonts w:ascii="Times New Roman" w:hAnsi="Times New Roman"/>
          <w:sz w:val="24"/>
          <w:szCs w:val="24"/>
        </w:rPr>
        <w:t xml:space="preserve"> </w:t>
      </w:r>
      <w:r w:rsidRPr="00784093">
        <w:rPr>
          <w:rFonts w:ascii="Times New Roman" w:hAnsi="Times New Roman"/>
          <w:b/>
          <w:i/>
          <w:sz w:val="24"/>
          <w:szCs w:val="24"/>
        </w:rPr>
        <w:t xml:space="preserve"> </w:t>
      </w:r>
    </w:p>
    <w:p w:rsidR="003D448F" w:rsidRPr="00784093" w:rsidRDefault="003D448F" w:rsidP="003D448F">
      <w:pPr>
        <w:spacing w:after="0" w:line="240" w:lineRule="auto"/>
        <w:jc w:val="both"/>
        <w:rPr>
          <w:rFonts w:ascii="Times New Roman" w:hAnsi="Times New Roman"/>
          <w:snapToGrid w:val="0"/>
          <w:sz w:val="24"/>
          <w:szCs w:val="24"/>
        </w:rPr>
      </w:pPr>
    </w:p>
    <w:p w:rsidR="003D448F" w:rsidRDefault="003D448F" w:rsidP="007B6BB2">
      <w:pPr>
        <w:spacing w:after="0" w:line="240" w:lineRule="auto"/>
        <w:ind w:left="360"/>
        <w:jc w:val="both"/>
        <w:rPr>
          <w:rFonts w:ascii="Times New Roman" w:hAnsi="Times New Roman"/>
          <w:snapToGrid w:val="0"/>
          <w:sz w:val="24"/>
          <w:szCs w:val="24"/>
        </w:rPr>
      </w:pPr>
      <w:r w:rsidRPr="00784093">
        <w:rPr>
          <w:rFonts w:ascii="Times New Roman" w:hAnsi="Times New Roman"/>
          <w:snapToGrid w:val="0"/>
          <w:sz w:val="24"/>
          <w:szCs w:val="24"/>
        </w:rPr>
        <w:t>Cena bez DPH</w:t>
      </w:r>
      <w:r w:rsidRPr="00784093">
        <w:rPr>
          <w:rFonts w:ascii="Times New Roman" w:hAnsi="Times New Roman"/>
          <w:snapToGrid w:val="0"/>
          <w:sz w:val="24"/>
          <w:szCs w:val="24"/>
        </w:rPr>
        <w:tab/>
      </w:r>
      <w:r w:rsidRPr="00784093">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t xml:space="preserve">       </w:t>
      </w:r>
    </w:p>
    <w:p w:rsidR="003D448F" w:rsidRDefault="003D448F" w:rsidP="003D448F">
      <w:pPr>
        <w:spacing w:after="0" w:line="240" w:lineRule="auto"/>
        <w:jc w:val="both"/>
        <w:rPr>
          <w:rFonts w:ascii="Times New Roman" w:hAnsi="Times New Roman"/>
          <w:snapToGrid w:val="0"/>
          <w:sz w:val="24"/>
          <w:szCs w:val="24"/>
        </w:rPr>
      </w:pPr>
    </w:p>
    <w:p w:rsidR="003D448F" w:rsidRPr="00784093" w:rsidRDefault="003D448F" w:rsidP="003D448F">
      <w:pPr>
        <w:keepNext/>
        <w:keepLines/>
        <w:tabs>
          <w:tab w:val="left" w:pos="4536"/>
          <w:tab w:val="right" w:leader="dot" w:pos="6521"/>
        </w:tabs>
        <w:ind w:left="1276" w:hanging="850"/>
        <w:jc w:val="both"/>
        <w:rPr>
          <w:rFonts w:ascii="Times New Roman" w:hAnsi="Times New Roman"/>
          <w:snapToGrid w:val="0"/>
          <w:sz w:val="24"/>
          <w:szCs w:val="24"/>
        </w:rPr>
      </w:pPr>
      <w:r>
        <w:rPr>
          <w:rFonts w:ascii="Times New Roman" w:hAnsi="Times New Roman"/>
          <w:snapToGrid w:val="0"/>
          <w:sz w:val="24"/>
          <w:szCs w:val="24"/>
        </w:rPr>
        <w:t>D</w:t>
      </w:r>
      <w:r w:rsidRPr="00784093">
        <w:rPr>
          <w:rFonts w:ascii="Times New Roman" w:hAnsi="Times New Roman"/>
          <w:snapToGrid w:val="0"/>
          <w:sz w:val="24"/>
          <w:szCs w:val="24"/>
        </w:rPr>
        <w:t>PH</w:t>
      </w:r>
      <w:r w:rsidRPr="00784093">
        <w:rPr>
          <w:rFonts w:ascii="Times New Roman" w:hAnsi="Times New Roman"/>
          <w:snapToGrid w:val="0"/>
          <w:sz w:val="24"/>
          <w:szCs w:val="24"/>
        </w:rPr>
        <w:tab/>
      </w:r>
      <w:r w:rsidRPr="00784093">
        <w:rPr>
          <w:rFonts w:ascii="Times New Roman" w:hAnsi="Times New Roman"/>
          <w:snapToGrid w:val="0"/>
          <w:sz w:val="24"/>
          <w:szCs w:val="24"/>
        </w:rPr>
        <w:tab/>
      </w:r>
      <w:r w:rsidR="009E24E1">
        <w:rPr>
          <w:rFonts w:ascii="Times New Roman" w:hAnsi="Times New Roman"/>
          <w:snapToGrid w:val="0"/>
          <w:sz w:val="24"/>
          <w:szCs w:val="24"/>
        </w:rPr>
        <w:t xml:space="preserve">      </w:t>
      </w:r>
      <w:r w:rsidRPr="00784093">
        <w:rPr>
          <w:rFonts w:ascii="Times New Roman" w:hAnsi="Times New Roman"/>
          <w:snapToGrid w:val="0"/>
          <w:sz w:val="24"/>
          <w:szCs w:val="24"/>
        </w:rPr>
        <w:t xml:space="preserve"> </w:t>
      </w:r>
    </w:p>
    <w:p w:rsidR="003D448F" w:rsidRPr="00876B22" w:rsidRDefault="003D448F" w:rsidP="003D448F">
      <w:pPr>
        <w:pStyle w:val="Nadpis5"/>
        <w:spacing w:after="360"/>
        <w:ind w:hanging="210"/>
        <w:jc w:val="both"/>
        <w:rPr>
          <w:color w:val="auto"/>
        </w:rPr>
      </w:pPr>
      <w:r w:rsidRPr="00876B22">
        <w:rPr>
          <w:color w:val="auto"/>
          <w:szCs w:val="24"/>
        </w:rPr>
        <w:t xml:space="preserve">Cena celkem včetně DPH </w:t>
      </w:r>
      <w:r w:rsidRPr="00876B22">
        <w:rPr>
          <w:color w:val="auto"/>
          <w:szCs w:val="24"/>
        </w:rPr>
        <w:tab/>
      </w:r>
      <w:r w:rsidRPr="00876B22">
        <w:rPr>
          <w:color w:val="auto"/>
          <w:szCs w:val="24"/>
        </w:rPr>
        <w:tab/>
        <w:t xml:space="preserve">       </w:t>
      </w:r>
    </w:p>
    <w:p w:rsidR="003D448F" w:rsidRPr="00784093" w:rsidRDefault="003D448F" w:rsidP="003D448F">
      <w:pPr>
        <w:numPr>
          <w:ilvl w:val="0"/>
          <w:numId w:val="1"/>
        </w:numPr>
        <w:spacing w:before="120" w:after="0" w:line="240" w:lineRule="auto"/>
        <w:ind w:left="357" w:hanging="357"/>
        <w:jc w:val="both"/>
        <w:rPr>
          <w:rFonts w:ascii="Times New Roman" w:hAnsi="Times New Roman"/>
          <w:sz w:val="24"/>
          <w:szCs w:val="24"/>
        </w:rPr>
      </w:pPr>
      <w:r w:rsidRPr="00784093">
        <w:rPr>
          <w:rFonts w:ascii="Times New Roman" w:hAnsi="Times New Roman"/>
          <w:sz w:val="24"/>
          <w:szCs w:val="24"/>
        </w:rPr>
        <w:t xml:space="preserve">Tato smluvní pevná cena zahrnuje veškeré profesně předpokládané náklady zhotovitele nutné k provedení celého díla v rozsahu čl. III.  (Předmět smlouvy) v  kvalitě a druhu určených materiálů, konstrukčních systémů a parametrů specifikovaných </w:t>
      </w:r>
      <w:r w:rsidR="009E24E1">
        <w:rPr>
          <w:rFonts w:ascii="Times New Roman" w:hAnsi="Times New Roman"/>
          <w:sz w:val="24"/>
          <w:szCs w:val="24"/>
        </w:rPr>
        <w:t xml:space="preserve"> v položkovém rozpočtu </w:t>
      </w:r>
      <w:r w:rsidRPr="00784093">
        <w:rPr>
          <w:rFonts w:ascii="Times New Roman" w:hAnsi="Times New Roman"/>
          <w:sz w:val="24"/>
          <w:szCs w:val="24"/>
        </w:rPr>
        <w:t>a předpokládaných inflačních vlivů apod.</w:t>
      </w:r>
    </w:p>
    <w:p w:rsidR="003D448F" w:rsidRDefault="003D448F" w:rsidP="003D448F">
      <w:pPr>
        <w:pStyle w:val="Smlouva-slo"/>
        <w:numPr>
          <w:ilvl w:val="0"/>
          <w:numId w:val="1"/>
        </w:numPr>
        <w:spacing w:line="240" w:lineRule="auto"/>
        <w:ind w:left="357" w:hanging="357"/>
        <w:rPr>
          <w:szCs w:val="24"/>
        </w:rPr>
      </w:pPr>
      <w:r w:rsidRPr="003D448F">
        <w:rPr>
          <w:szCs w:val="24"/>
        </w:rPr>
        <w:lastRenderedPageBreak/>
        <w:t>Součástí sjednané ceny jsou veškeré práce a dodávky, místní, správní a jiné poplatky (např. poplatky za dopravní značení, za skládku, připojovací poplatky médií,  zaměření stav</w:t>
      </w:r>
      <w:r w:rsidR="00FD2399">
        <w:rPr>
          <w:szCs w:val="24"/>
        </w:rPr>
        <w:t>by dle skutečného provedení</w:t>
      </w:r>
      <w:r w:rsidRPr="003D448F">
        <w:rPr>
          <w:szCs w:val="24"/>
        </w:rPr>
        <w:t xml:space="preserve">) a další náklady nezbytné pro řádné a úplné zhotovení díla. </w:t>
      </w:r>
    </w:p>
    <w:p w:rsidR="003D448F" w:rsidRPr="003D448F" w:rsidRDefault="003D448F" w:rsidP="003D448F">
      <w:pPr>
        <w:pStyle w:val="Smlouva-slo"/>
        <w:numPr>
          <w:ilvl w:val="0"/>
          <w:numId w:val="1"/>
        </w:numPr>
        <w:spacing w:line="240" w:lineRule="auto"/>
        <w:ind w:left="357" w:hanging="357"/>
        <w:rPr>
          <w:szCs w:val="24"/>
        </w:rPr>
      </w:pPr>
      <w:r w:rsidRPr="003D448F">
        <w:rPr>
          <w:szCs w:val="24"/>
        </w:rPr>
        <w:t>Ke změně ceny dle čl. V., bod 1. může dojít pouze na základě písemného dodatku k této smlouvě odsouhlaseného a podepsaného oprávněnými zástupci obou smluvních stran v případě, že dojde k rozšíření předmětu smlouvy</w:t>
      </w:r>
      <w:r w:rsidR="00123E6F">
        <w:rPr>
          <w:szCs w:val="24"/>
        </w:rPr>
        <w:t>.</w:t>
      </w:r>
      <w:r w:rsidRPr="003D448F">
        <w:rPr>
          <w:szCs w:val="24"/>
        </w:rPr>
        <w:t xml:space="preserve"> </w:t>
      </w:r>
    </w:p>
    <w:p w:rsidR="003D448F" w:rsidRPr="00784093" w:rsidRDefault="003D448F" w:rsidP="003D448F">
      <w:pPr>
        <w:pStyle w:val="Smlouva-slo"/>
        <w:numPr>
          <w:ilvl w:val="0"/>
          <w:numId w:val="1"/>
        </w:numPr>
        <w:spacing w:line="240" w:lineRule="auto"/>
        <w:ind w:left="357" w:hanging="357"/>
        <w:rPr>
          <w:szCs w:val="24"/>
        </w:rPr>
      </w:pPr>
      <w:r w:rsidRPr="00784093">
        <w:rPr>
          <w:szCs w:val="24"/>
        </w:rPr>
        <w:t>Zhotovitel odpovídá za úplnost specifikace prací při ocenění celé stavby</w:t>
      </w:r>
      <w:r w:rsidR="00123E6F">
        <w:rPr>
          <w:szCs w:val="24"/>
        </w:rPr>
        <w:t>.</w:t>
      </w:r>
    </w:p>
    <w:p w:rsidR="003D448F" w:rsidRPr="00784093" w:rsidRDefault="003D448F" w:rsidP="003D448F">
      <w:pPr>
        <w:numPr>
          <w:ilvl w:val="0"/>
          <w:numId w:val="1"/>
        </w:numPr>
        <w:spacing w:before="120" w:after="0" w:line="240" w:lineRule="auto"/>
        <w:ind w:left="357" w:hanging="357"/>
        <w:jc w:val="both"/>
        <w:rPr>
          <w:rFonts w:ascii="Times New Roman" w:hAnsi="Times New Roman"/>
          <w:sz w:val="24"/>
          <w:szCs w:val="24"/>
        </w:rPr>
      </w:pPr>
      <w:r w:rsidRPr="00784093">
        <w:rPr>
          <w:rFonts w:ascii="Times New Roman" w:hAnsi="Times New Roman"/>
          <w:sz w:val="24"/>
          <w:szCs w:val="24"/>
        </w:rPr>
        <w:t>V ceně jsou zahrnuty veškeré náklady zhotovitele spojené s realizací předmětu této smlouvy, např. na vybudování, provoz a demontáž zařízení staveniště, apod.</w:t>
      </w:r>
    </w:p>
    <w:p w:rsidR="003D448F" w:rsidRPr="00784093" w:rsidRDefault="003D448F" w:rsidP="003D448F">
      <w:pPr>
        <w:numPr>
          <w:ilvl w:val="0"/>
          <w:numId w:val="1"/>
        </w:numPr>
        <w:spacing w:before="120" w:after="0" w:line="240" w:lineRule="auto"/>
        <w:ind w:left="357" w:hanging="357"/>
        <w:jc w:val="both"/>
        <w:rPr>
          <w:rFonts w:ascii="Times New Roman" w:hAnsi="Times New Roman"/>
          <w:sz w:val="24"/>
          <w:szCs w:val="24"/>
        </w:rPr>
      </w:pPr>
      <w:r w:rsidRPr="00784093">
        <w:rPr>
          <w:rFonts w:ascii="Times New Roman" w:hAnsi="Times New Roman"/>
          <w:sz w:val="24"/>
          <w:szCs w:val="24"/>
        </w:rPr>
        <w:t>Cena obsahuje i případně zvýšené náklady spojené s vývojem cen vstupních nákladů, a to až do doby ukončení díla.</w:t>
      </w:r>
    </w:p>
    <w:p w:rsidR="003D448F" w:rsidRPr="00784093" w:rsidRDefault="003D448F" w:rsidP="003D448F">
      <w:pPr>
        <w:numPr>
          <w:ilvl w:val="0"/>
          <w:numId w:val="1"/>
        </w:numPr>
        <w:spacing w:before="120" w:after="0" w:line="240" w:lineRule="auto"/>
        <w:ind w:left="357" w:hanging="357"/>
        <w:jc w:val="both"/>
        <w:rPr>
          <w:rFonts w:ascii="Times New Roman" w:hAnsi="Times New Roman"/>
          <w:sz w:val="24"/>
          <w:szCs w:val="24"/>
        </w:rPr>
      </w:pPr>
      <w:r w:rsidRPr="00784093">
        <w:rPr>
          <w:rFonts w:ascii="Times New Roman" w:hAnsi="Times New Roman"/>
          <w:sz w:val="24"/>
          <w:szCs w:val="24"/>
        </w:rPr>
        <w:t>Součástí této smlouvy je kalkulace nákladů (včetně položkového rozpočtu). Pokud cenová kalkulace neobsahuje některou z položek</w:t>
      </w:r>
      <w:r w:rsidR="007B6BB2">
        <w:rPr>
          <w:rFonts w:ascii="Times New Roman" w:hAnsi="Times New Roman"/>
          <w:sz w:val="24"/>
          <w:szCs w:val="24"/>
        </w:rPr>
        <w:t xml:space="preserve">, nemá tato skutečnost vliv na </w:t>
      </w:r>
      <w:r w:rsidRPr="00784093">
        <w:rPr>
          <w:rFonts w:ascii="Times New Roman" w:hAnsi="Times New Roman"/>
          <w:sz w:val="24"/>
          <w:szCs w:val="24"/>
        </w:rPr>
        <w:t>výši celkové ceny za dílo.</w:t>
      </w:r>
    </w:p>
    <w:p w:rsidR="003D448F" w:rsidRPr="00784093" w:rsidRDefault="003D448F" w:rsidP="003D448F">
      <w:pPr>
        <w:numPr>
          <w:ilvl w:val="0"/>
          <w:numId w:val="1"/>
        </w:numPr>
        <w:spacing w:before="120" w:after="0" w:line="240" w:lineRule="auto"/>
        <w:ind w:left="357" w:hanging="357"/>
        <w:jc w:val="both"/>
        <w:rPr>
          <w:rFonts w:ascii="Times New Roman" w:hAnsi="Times New Roman"/>
          <w:b/>
          <w:sz w:val="24"/>
          <w:szCs w:val="24"/>
        </w:rPr>
      </w:pPr>
      <w:r w:rsidRPr="00784093">
        <w:rPr>
          <w:rFonts w:ascii="Times New Roman" w:hAnsi="Times New Roman"/>
          <w:sz w:val="24"/>
          <w:szCs w:val="24"/>
        </w:rPr>
        <w:t xml:space="preserve">Veškeré drobné změny v provedení předmětu smlouvy, případně vyvolané objednatelem nebo zhotovitelem a nezakládající nutnost uzavření dodatku k této smlouvě, musí být zapsány a zplnomocněnými zástupci smluvních stran vzájemně </w:t>
      </w:r>
      <w:r w:rsidR="00FD2399" w:rsidRPr="00784093">
        <w:rPr>
          <w:rFonts w:ascii="Times New Roman" w:hAnsi="Times New Roman"/>
          <w:sz w:val="24"/>
          <w:szCs w:val="24"/>
        </w:rPr>
        <w:t>odsouhlaseny</w:t>
      </w:r>
      <w:r w:rsidRPr="00784093">
        <w:rPr>
          <w:rFonts w:ascii="Times New Roman" w:hAnsi="Times New Roman"/>
          <w:sz w:val="24"/>
          <w:szCs w:val="24"/>
        </w:rPr>
        <w:t xml:space="preserve"> ve stavebním (montážním) deníku dříve, než bude započato s jejich realizací.</w:t>
      </w:r>
    </w:p>
    <w:p w:rsidR="003D448F" w:rsidRPr="00784093" w:rsidRDefault="003D448F" w:rsidP="003D448F">
      <w:pPr>
        <w:numPr>
          <w:ilvl w:val="0"/>
          <w:numId w:val="1"/>
        </w:numPr>
        <w:spacing w:before="120" w:after="0" w:line="240" w:lineRule="auto"/>
        <w:ind w:left="357" w:hanging="357"/>
        <w:jc w:val="both"/>
        <w:rPr>
          <w:rFonts w:ascii="Times New Roman" w:hAnsi="Times New Roman"/>
          <w:b/>
          <w:sz w:val="24"/>
          <w:szCs w:val="24"/>
        </w:rPr>
      </w:pPr>
      <w:r w:rsidRPr="00784093">
        <w:rPr>
          <w:rFonts w:ascii="Times New Roman" w:hAnsi="Times New Roman"/>
          <w:sz w:val="24"/>
          <w:szCs w:val="24"/>
        </w:rPr>
        <w:t xml:space="preserve">Smluvní strany se dohodly, že dojde-li v průběhu plnění předmětu této smlouvy ke snížení </w:t>
      </w:r>
      <w:r>
        <w:rPr>
          <w:rFonts w:ascii="Times New Roman" w:hAnsi="Times New Roman"/>
          <w:sz w:val="24"/>
          <w:szCs w:val="24"/>
        </w:rPr>
        <w:t xml:space="preserve">nebo zvýšení </w:t>
      </w:r>
      <w:r w:rsidRPr="00784093">
        <w:rPr>
          <w:rFonts w:ascii="Times New Roman" w:hAnsi="Times New Roman"/>
          <w:sz w:val="24"/>
          <w:szCs w:val="24"/>
        </w:rPr>
        <w:t>zákonné sazby DPH stanovené pro příslušné plnění vyplývající z této smlouvy, je zhotovitel od okamžiku nabytí účinnosti snížené zákonné sazby DPH povinen účtovat k ceně bez DPH platnou sazbu DPH. O této skutečnosti není nutné uzavírat dodatek k této smlouvě.</w:t>
      </w:r>
    </w:p>
    <w:p w:rsidR="003D448F" w:rsidRPr="00784093" w:rsidRDefault="003D448F" w:rsidP="003D448F">
      <w:pPr>
        <w:jc w:val="both"/>
        <w:rPr>
          <w:rFonts w:ascii="Times New Roman" w:hAnsi="Times New Roman"/>
          <w:b/>
          <w:sz w:val="24"/>
          <w:szCs w:val="24"/>
        </w:rPr>
      </w:pPr>
    </w:p>
    <w:p w:rsidR="003D448F" w:rsidRPr="00784093" w:rsidRDefault="003D448F" w:rsidP="003D448F">
      <w:pPr>
        <w:pStyle w:val="Nadpis7"/>
        <w:rPr>
          <w:sz w:val="24"/>
          <w:szCs w:val="24"/>
        </w:rPr>
      </w:pPr>
      <w:r w:rsidRPr="00784093">
        <w:rPr>
          <w:sz w:val="24"/>
          <w:szCs w:val="24"/>
        </w:rPr>
        <w:t xml:space="preserve">VI. </w:t>
      </w:r>
    </w:p>
    <w:p w:rsidR="003D448F" w:rsidRPr="00784093" w:rsidRDefault="003D448F" w:rsidP="003D448F">
      <w:pPr>
        <w:pStyle w:val="Nadpis7"/>
        <w:rPr>
          <w:b w:val="0"/>
          <w:sz w:val="24"/>
          <w:szCs w:val="24"/>
        </w:rPr>
      </w:pPr>
      <w:r w:rsidRPr="00784093">
        <w:rPr>
          <w:sz w:val="24"/>
          <w:szCs w:val="24"/>
        </w:rPr>
        <w:t xml:space="preserve">Termín plnění </w:t>
      </w:r>
    </w:p>
    <w:p w:rsidR="003D448F" w:rsidRDefault="003D448F" w:rsidP="003D448F">
      <w:pPr>
        <w:pStyle w:val="Smlouva-slo"/>
        <w:numPr>
          <w:ilvl w:val="0"/>
          <w:numId w:val="3"/>
        </w:numPr>
        <w:ind w:left="357" w:hanging="357"/>
        <w:rPr>
          <w:szCs w:val="24"/>
        </w:rPr>
      </w:pPr>
      <w:r w:rsidRPr="006959C3">
        <w:rPr>
          <w:szCs w:val="24"/>
        </w:rPr>
        <w:t xml:space="preserve">Práce na realizaci předmětu smlouvy budou započaty dne </w:t>
      </w:r>
      <w:r w:rsidR="00876B22" w:rsidRPr="00123E6F">
        <w:rPr>
          <w:b/>
          <w:szCs w:val="24"/>
        </w:rPr>
        <w:t>15.</w:t>
      </w:r>
      <w:r w:rsidR="00123E6F" w:rsidRPr="00123E6F">
        <w:rPr>
          <w:b/>
          <w:szCs w:val="24"/>
        </w:rPr>
        <w:t>9</w:t>
      </w:r>
      <w:r w:rsidR="00876B22" w:rsidRPr="00123E6F">
        <w:rPr>
          <w:b/>
          <w:szCs w:val="24"/>
        </w:rPr>
        <w:t>.2015</w:t>
      </w:r>
      <w:r w:rsidR="00776D7D">
        <w:rPr>
          <w:szCs w:val="24"/>
        </w:rPr>
        <w:t>, rozumí se den, v němž</w:t>
      </w:r>
      <w:r w:rsidR="007B6BB2">
        <w:rPr>
          <w:szCs w:val="24"/>
        </w:rPr>
        <w:t xml:space="preserve"> dojde k protokolárnímu předání a převzetí staveniště mezi objednatelem a zhotovitelem</w:t>
      </w:r>
    </w:p>
    <w:p w:rsidR="003D448F" w:rsidRPr="00784093" w:rsidRDefault="003D448F" w:rsidP="003D448F">
      <w:pPr>
        <w:pStyle w:val="Smlouva-slo"/>
        <w:ind w:left="357"/>
        <w:rPr>
          <w:szCs w:val="24"/>
        </w:rPr>
      </w:pPr>
      <w:r w:rsidRPr="006959C3">
        <w:rPr>
          <w:szCs w:val="24"/>
        </w:rPr>
        <w:t>Termín ukončení předmětu smlouvy a předání díl</w:t>
      </w:r>
      <w:r w:rsidR="00645AB0">
        <w:rPr>
          <w:szCs w:val="24"/>
        </w:rPr>
        <w:t xml:space="preserve">a objednateli </w:t>
      </w:r>
      <w:r w:rsidR="00E80CE2">
        <w:rPr>
          <w:szCs w:val="24"/>
        </w:rPr>
        <w:t>je</w:t>
      </w:r>
      <w:r w:rsidR="00645AB0">
        <w:rPr>
          <w:szCs w:val="24"/>
        </w:rPr>
        <w:t xml:space="preserve"> </w:t>
      </w:r>
      <w:r w:rsidR="00876B22" w:rsidRPr="00123E6F">
        <w:rPr>
          <w:b/>
          <w:szCs w:val="24"/>
        </w:rPr>
        <w:t>15.</w:t>
      </w:r>
      <w:r w:rsidR="00123E6F" w:rsidRPr="00123E6F">
        <w:rPr>
          <w:b/>
          <w:szCs w:val="24"/>
        </w:rPr>
        <w:t>10</w:t>
      </w:r>
      <w:r w:rsidR="00876B22" w:rsidRPr="00123E6F">
        <w:rPr>
          <w:b/>
          <w:szCs w:val="24"/>
        </w:rPr>
        <w:t>.2015</w:t>
      </w:r>
      <w:r w:rsidR="00876B22">
        <w:rPr>
          <w:szCs w:val="24"/>
        </w:rPr>
        <w:t>.</w:t>
      </w:r>
      <w:r w:rsidRPr="006959C3">
        <w:rPr>
          <w:szCs w:val="24"/>
        </w:rPr>
        <w:t xml:space="preserve"> </w:t>
      </w:r>
      <w:r w:rsidR="00776D7D">
        <w:rPr>
          <w:szCs w:val="24"/>
        </w:rPr>
        <w:t>Lhůta pro dokončení díla je závislá na řádném a včasném splnění součinností objednatele. Po dobu prodlení objednatele s poskytnutím dohodnutých součinností není zhotovitel v prodlení s plněním závazku. Nedojde-li mezi stranami k dohodě, prodlužuje se lhůta pro dokončení díla o dobu shodnou s prodlením objednatele v plnění</w:t>
      </w:r>
      <w:r w:rsidR="00713AAB">
        <w:rPr>
          <w:szCs w:val="24"/>
        </w:rPr>
        <w:t xml:space="preserve">. O tomto prodloužení lhůty </w:t>
      </w:r>
      <w:r w:rsidR="00776D7D">
        <w:rPr>
          <w:szCs w:val="24"/>
        </w:rPr>
        <w:t>pro dokončení díla bude uzavřen písemný dodatek ke smlouvě.</w:t>
      </w:r>
    </w:p>
    <w:p w:rsidR="003D448F" w:rsidRPr="00784093" w:rsidRDefault="003D448F" w:rsidP="003D448F">
      <w:pPr>
        <w:pStyle w:val="Smlouva-slo"/>
        <w:numPr>
          <w:ilvl w:val="0"/>
          <w:numId w:val="3"/>
        </w:numPr>
        <w:ind w:left="357" w:hanging="357"/>
        <w:rPr>
          <w:szCs w:val="24"/>
        </w:rPr>
      </w:pPr>
      <w:r w:rsidRPr="00784093">
        <w:rPr>
          <w:szCs w:val="24"/>
        </w:rPr>
        <w:t>Zhotovitel může předat dílo před smluveným termínem plnění jen s předchozím písemným souhlasem objednatele. V případě požadavku objednatele umožní zhotovitel předčasné užívání dohotovených částí stavby.</w:t>
      </w:r>
    </w:p>
    <w:p w:rsidR="003D448F" w:rsidRPr="00784093" w:rsidRDefault="003D448F" w:rsidP="003D448F">
      <w:pPr>
        <w:pStyle w:val="Smlouva-slo"/>
        <w:numPr>
          <w:ilvl w:val="0"/>
          <w:numId w:val="3"/>
        </w:numPr>
        <w:ind w:left="357" w:hanging="357"/>
        <w:rPr>
          <w:szCs w:val="24"/>
        </w:rPr>
      </w:pPr>
      <w:r w:rsidRPr="00784093">
        <w:rPr>
          <w:szCs w:val="24"/>
        </w:rPr>
        <w:t>V případě, že o to objednatel požádá, přeruší zhotovitel práce na díle. O tuto dobu se posunují termíny tím dotčené. Termínově budou v tomto případě rovněž zohledněny nutné technologické a klimatické podmínky.</w:t>
      </w:r>
    </w:p>
    <w:p w:rsidR="003D448F" w:rsidRPr="00784093" w:rsidRDefault="003D448F" w:rsidP="003D448F">
      <w:pPr>
        <w:pStyle w:val="Smlouva-slo"/>
        <w:numPr>
          <w:ilvl w:val="0"/>
          <w:numId w:val="3"/>
        </w:numPr>
        <w:ind w:left="357" w:hanging="357"/>
        <w:rPr>
          <w:szCs w:val="24"/>
        </w:rPr>
      </w:pPr>
      <w:r w:rsidRPr="00784093">
        <w:rPr>
          <w:szCs w:val="24"/>
        </w:rPr>
        <w:t>Před započetím dalších prací vyhotoví smluvní strany zápis, ve kterém zhodnotí skutečný technický stav již zhotovených konstrukcí a určí rozsah jejich nezbytných úprav.</w:t>
      </w:r>
    </w:p>
    <w:p w:rsidR="003D448F" w:rsidRPr="00784093" w:rsidRDefault="003D448F" w:rsidP="003D448F">
      <w:pPr>
        <w:pStyle w:val="slovnvSOD"/>
        <w:numPr>
          <w:ilvl w:val="0"/>
          <w:numId w:val="3"/>
        </w:numPr>
        <w:spacing w:before="120"/>
        <w:ind w:left="357" w:hanging="357"/>
        <w:rPr>
          <w:rFonts w:ascii="Times New Roman" w:hAnsi="Times New Roman"/>
          <w:sz w:val="24"/>
          <w:szCs w:val="24"/>
        </w:rPr>
      </w:pPr>
      <w:r w:rsidRPr="00784093">
        <w:rPr>
          <w:rFonts w:ascii="Times New Roman" w:hAnsi="Times New Roman"/>
          <w:sz w:val="24"/>
          <w:szCs w:val="24"/>
        </w:rPr>
        <w:lastRenderedPageBreak/>
        <w:t xml:space="preserve">Zhotovitel splní svou povinnost provést dílo jeho řádným zhotovením a předáním </w:t>
      </w:r>
      <w:r w:rsidR="00255373">
        <w:rPr>
          <w:rFonts w:ascii="Times New Roman" w:hAnsi="Times New Roman"/>
          <w:sz w:val="24"/>
          <w:szCs w:val="24"/>
        </w:rPr>
        <w:t>objednateli bez vad a nedodělků a předáním dokumentace skutečného provedení stavby v souladu s rozpočtem stavby.</w:t>
      </w:r>
      <w:r w:rsidRPr="00784093">
        <w:rPr>
          <w:rFonts w:ascii="Times New Roman" w:hAnsi="Times New Roman"/>
          <w:sz w:val="24"/>
          <w:szCs w:val="24"/>
        </w:rPr>
        <w:t xml:space="preserve"> O předání a převzetí díla jsou zhotovitel i objednatel povinni sepsat zápis, v jehož závěru objednatel prohlásí, zda dílo přejímá nebo nepřejímá, a pokud ne, z jakých důvodů. Drobné vady popřípadě nedodělky nebránící užívání a postupu dalších prací nebudou důvodem nepřevzetí díla a uplatnění sankcí pokud bude dohodnut termín jejich odstranění. </w:t>
      </w:r>
      <w:r w:rsidR="00255373">
        <w:rPr>
          <w:rFonts w:ascii="Times New Roman" w:hAnsi="Times New Roman"/>
          <w:sz w:val="24"/>
          <w:szCs w:val="24"/>
        </w:rPr>
        <w:t>F</w:t>
      </w:r>
      <w:r w:rsidRPr="00784093">
        <w:rPr>
          <w:rFonts w:ascii="Times New Roman" w:hAnsi="Times New Roman"/>
          <w:sz w:val="24"/>
          <w:szCs w:val="24"/>
        </w:rPr>
        <w:t>aktura však bude vystavena až po jejich odstranění v souladu s čl. VIII. bod 6. této smlouvy.</w:t>
      </w:r>
      <w:r w:rsidRPr="00784093">
        <w:rPr>
          <w:rFonts w:ascii="Times New Roman" w:hAnsi="Times New Roman"/>
          <w:b/>
          <w:sz w:val="24"/>
          <w:szCs w:val="24"/>
        </w:rPr>
        <w:t xml:space="preserve"> </w:t>
      </w:r>
    </w:p>
    <w:p w:rsidR="003D448F" w:rsidRPr="00784093" w:rsidRDefault="003D448F" w:rsidP="003D448F">
      <w:pPr>
        <w:pStyle w:val="slovnvSOD"/>
        <w:numPr>
          <w:ilvl w:val="0"/>
          <w:numId w:val="3"/>
        </w:numPr>
        <w:spacing w:before="120"/>
        <w:ind w:left="357" w:hanging="357"/>
        <w:rPr>
          <w:rFonts w:ascii="Times New Roman" w:hAnsi="Times New Roman"/>
          <w:sz w:val="24"/>
          <w:szCs w:val="24"/>
        </w:rPr>
      </w:pPr>
      <w:r w:rsidRPr="00784093">
        <w:rPr>
          <w:rFonts w:ascii="Times New Roman" w:hAnsi="Times New Roman"/>
          <w:sz w:val="24"/>
          <w:szCs w:val="24"/>
        </w:rPr>
        <w:t>V případě, že zhotovitel bude s prováděním prací ve zřejmém prodlení, které by ohrožovalo plynulost výstavby, nebo konečný termín dokončení, vyzve jej objednatel k zintenzivnění prací a zápisem do stavebního deníku stanoví zhotoviteli lhůtu  k vyrovnání skluzu. Pokud ani poté zhotovitel nepodnikne kroky k urychlení prací, je objednatel oprávněn do doby vyrovnání skluzu pozastavit financování popřípadě od smlouvy odstoupit.</w:t>
      </w:r>
    </w:p>
    <w:p w:rsidR="003D448F" w:rsidRPr="00784093" w:rsidRDefault="003D448F" w:rsidP="003D448F">
      <w:pPr>
        <w:jc w:val="center"/>
        <w:rPr>
          <w:rFonts w:ascii="Times New Roman" w:hAnsi="Times New Roman"/>
          <w:b/>
          <w:bCs/>
          <w:sz w:val="24"/>
          <w:szCs w:val="24"/>
        </w:rPr>
      </w:pPr>
      <w:r w:rsidRPr="00784093">
        <w:rPr>
          <w:rFonts w:ascii="Times New Roman" w:hAnsi="Times New Roman"/>
          <w:b/>
          <w:bCs/>
          <w:sz w:val="24"/>
          <w:szCs w:val="24"/>
        </w:rPr>
        <w:t>VII.</w:t>
      </w:r>
    </w:p>
    <w:p w:rsidR="003D448F" w:rsidRPr="00784093" w:rsidRDefault="003D448F" w:rsidP="003D448F">
      <w:pPr>
        <w:pStyle w:val="Nadpis7"/>
        <w:rPr>
          <w:sz w:val="24"/>
          <w:szCs w:val="24"/>
        </w:rPr>
      </w:pPr>
      <w:r w:rsidRPr="00784093">
        <w:rPr>
          <w:sz w:val="24"/>
          <w:szCs w:val="24"/>
        </w:rPr>
        <w:t xml:space="preserve">Vlastnictví </w:t>
      </w:r>
    </w:p>
    <w:p w:rsidR="003D448F" w:rsidRPr="00784093" w:rsidRDefault="003D448F" w:rsidP="003D448F">
      <w:pPr>
        <w:numPr>
          <w:ilvl w:val="0"/>
          <w:numId w:val="4"/>
        </w:numPr>
        <w:tabs>
          <w:tab w:val="left" w:pos="0"/>
        </w:tabs>
        <w:spacing w:before="120" w:after="0" w:line="240" w:lineRule="auto"/>
        <w:ind w:left="357" w:hanging="357"/>
        <w:jc w:val="both"/>
        <w:rPr>
          <w:rFonts w:ascii="Times New Roman" w:hAnsi="Times New Roman"/>
          <w:sz w:val="24"/>
          <w:szCs w:val="24"/>
        </w:rPr>
      </w:pPr>
      <w:r w:rsidRPr="00784093">
        <w:rPr>
          <w:rFonts w:ascii="Times New Roman" w:hAnsi="Times New Roman"/>
          <w:sz w:val="24"/>
          <w:szCs w:val="24"/>
        </w:rPr>
        <w:t xml:space="preserve">Vlastníkem zhotovovaného díla je objednatel. </w:t>
      </w:r>
    </w:p>
    <w:p w:rsidR="003D448F" w:rsidRPr="00784093" w:rsidRDefault="003D448F" w:rsidP="003D448F">
      <w:pPr>
        <w:numPr>
          <w:ilvl w:val="0"/>
          <w:numId w:val="4"/>
        </w:numPr>
        <w:tabs>
          <w:tab w:val="left" w:pos="0"/>
        </w:tabs>
        <w:spacing w:before="120" w:after="0" w:line="240" w:lineRule="auto"/>
        <w:ind w:left="357" w:hanging="357"/>
        <w:jc w:val="both"/>
        <w:rPr>
          <w:rFonts w:ascii="Times New Roman" w:hAnsi="Times New Roman"/>
          <w:b/>
          <w:sz w:val="24"/>
          <w:szCs w:val="24"/>
        </w:rPr>
      </w:pPr>
      <w:r w:rsidRPr="00784093">
        <w:rPr>
          <w:rFonts w:ascii="Times New Roman" w:hAnsi="Times New Roman"/>
          <w:sz w:val="24"/>
          <w:szCs w:val="24"/>
        </w:rPr>
        <w:t xml:space="preserve">Vlastníkem zařízení staveniště, včetně používaných strojů, mechanismů a dalších věcí potřebných pro provedení díla, je zhotovitel, který nese nebezpečí škody na těchto věcech, a to až do okamžiku předání stavby do užívání. </w:t>
      </w:r>
    </w:p>
    <w:p w:rsidR="003D448F" w:rsidRPr="00784093" w:rsidRDefault="003D448F" w:rsidP="003D448F">
      <w:pPr>
        <w:numPr>
          <w:ilvl w:val="0"/>
          <w:numId w:val="4"/>
        </w:numPr>
        <w:tabs>
          <w:tab w:val="left" w:pos="0"/>
        </w:tabs>
        <w:spacing w:before="120" w:after="0" w:line="240" w:lineRule="auto"/>
        <w:ind w:left="357" w:hanging="357"/>
        <w:jc w:val="both"/>
        <w:rPr>
          <w:rFonts w:ascii="Times New Roman" w:hAnsi="Times New Roman"/>
          <w:b/>
          <w:sz w:val="24"/>
          <w:szCs w:val="24"/>
        </w:rPr>
      </w:pPr>
      <w:r w:rsidRPr="00784093">
        <w:rPr>
          <w:rFonts w:ascii="Times New Roman" w:hAnsi="Times New Roman"/>
          <w:sz w:val="24"/>
          <w:szCs w:val="24"/>
        </w:rPr>
        <w:t>Veškeré podklady, které byly objednatelem zhotoviteli předány, zůstávají v jeho vlastnictví a zhotovitel za ně zodpovídá od okamžiku jejich převzetí jako skladovatel a je povinen je vrátit objednateli po splnění svého závazku.</w:t>
      </w:r>
    </w:p>
    <w:p w:rsidR="00E80CE2" w:rsidRDefault="00E80CE2" w:rsidP="003D448F">
      <w:pPr>
        <w:pStyle w:val="Nadpis7"/>
        <w:rPr>
          <w:sz w:val="24"/>
          <w:szCs w:val="24"/>
        </w:rPr>
      </w:pPr>
    </w:p>
    <w:p w:rsidR="003D448F" w:rsidRPr="00784093" w:rsidRDefault="003D448F" w:rsidP="003D448F">
      <w:pPr>
        <w:pStyle w:val="Nadpis7"/>
        <w:rPr>
          <w:sz w:val="24"/>
          <w:szCs w:val="24"/>
        </w:rPr>
      </w:pPr>
      <w:r w:rsidRPr="00784093">
        <w:rPr>
          <w:sz w:val="24"/>
          <w:szCs w:val="24"/>
        </w:rPr>
        <w:t xml:space="preserve"> VIII. </w:t>
      </w:r>
    </w:p>
    <w:p w:rsidR="003D448F" w:rsidRPr="00784093" w:rsidRDefault="003D448F" w:rsidP="003D448F">
      <w:pPr>
        <w:pStyle w:val="Nadpis7"/>
        <w:rPr>
          <w:sz w:val="24"/>
          <w:szCs w:val="24"/>
        </w:rPr>
      </w:pPr>
      <w:r w:rsidRPr="00784093">
        <w:rPr>
          <w:sz w:val="24"/>
          <w:szCs w:val="24"/>
        </w:rPr>
        <w:t>Platební podmínky</w:t>
      </w:r>
    </w:p>
    <w:p w:rsidR="003D448F" w:rsidRDefault="003D448F" w:rsidP="003D448F">
      <w:pPr>
        <w:pStyle w:val="Zkladntextodsazen"/>
        <w:numPr>
          <w:ilvl w:val="0"/>
          <w:numId w:val="23"/>
        </w:numPr>
        <w:spacing w:after="0" w:line="240" w:lineRule="auto"/>
        <w:jc w:val="both"/>
        <w:rPr>
          <w:rFonts w:ascii="Times New Roman" w:hAnsi="Times New Roman"/>
          <w:sz w:val="24"/>
          <w:szCs w:val="24"/>
        </w:rPr>
      </w:pPr>
      <w:r w:rsidRPr="00784093">
        <w:rPr>
          <w:rFonts w:ascii="Times New Roman" w:hAnsi="Times New Roman"/>
          <w:sz w:val="24"/>
          <w:szCs w:val="24"/>
        </w:rPr>
        <w:t>Zálohy nejsou sjednány.</w:t>
      </w:r>
    </w:p>
    <w:p w:rsidR="00CD4525" w:rsidRPr="00784093" w:rsidRDefault="00CD4525" w:rsidP="003D448F">
      <w:pPr>
        <w:pStyle w:val="Zkladntextodsazen"/>
        <w:numPr>
          <w:ilvl w:val="0"/>
          <w:numId w:val="23"/>
        </w:numPr>
        <w:spacing w:after="0" w:line="240" w:lineRule="auto"/>
        <w:jc w:val="both"/>
        <w:rPr>
          <w:rFonts w:ascii="Times New Roman" w:hAnsi="Times New Roman"/>
          <w:sz w:val="24"/>
          <w:szCs w:val="24"/>
        </w:rPr>
      </w:pPr>
      <w:r>
        <w:rPr>
          <w:rFonts w:ascii="Times New Roman" w:hAnsi="Times New Roman"/>
          <w:sz w:val="24"/>
          <w:szCs w:val="24"/>
        </w:rPr>
        <w:t xml:space="preserve">Cena za dílo bude </w:t>
      </w:r>
      <w:r w:rsidR="006F56BD">
        <w:rPr>
          <w:rFonts w:ascii="Times New Roman" w:hAnsi="Times New Roman"/>
          <w:sz w:val="24"/>
          <w:szCs w:val="24"/>
        </w:rPr>
        <w:t>uhrazena po protokolárním předání celého díla</w:t>
      </w:r>
      <w:r>
        <w:rPr>
          <w:rFonts w:ascii="Times New Roman" w:hAnsi="Times New Roman"/>
          <w:sz w:val="24"/>
          <w:szCs w:val="24"/>
        </w:rPr>
        <w:t>.</w:t>
      </w:r>
    </w:p>
    <w:p w:rsidR="003D448F" w:rsidRPr="003D448F" w:rsidRDefault="003D448F" w:rsidP="003D448F">
      <w:pPr>
        <w:pStyle w:val="Zkladntextodsazen"/>
        <w:numPr>
          <w:ilvl w:val="0"/>
          <w:numId w:val="23"/>
        </w:numPr>
        <w:spacing w:after="0" w:line="240" w:lineRule="auto"/>
        <w:jc w:val="both"/>
        <w:rPr>
          <w:rFonts w:ascii="Times New Roman" w:hAnsi="Times New Roman"/>
          <w:sz w:val="24"/>
          <w:szCs w:val="24"/>
        </w:rPr>
      </w:pPr>
      <w:r w:rsidRPr="00784093">
        <w:rPr>
          <w:rFonts w:ascii="Times New Roman" w:hAnsi="Times New Roman"/>
          <w:sz w:val="24"/>
          <w:szCs w:val="24"/>
        </w:rPr>
        <w:t>Podkladem pro úhradu smluvní ceny díla je vyúčtování nazvané faktura (dále jen „faktura“), která bude mít náležitosti daňového dokladu dle zákona č. 235/2004 Sb.,         o DPH, ve znění pozdějších předpisů.</w:t>
      </w:r>
    </w:p>
    <w:p w:rsidR="003D448F" w:rsidRPr="00784093" w:rsidRDefault="003D448F" w:rsidP="003D448F">
      <w:pPr>
        <w:pStyle w:val="Zkladntextodsazen"/>
        <w:numPr>
          <w:ilvl w:val="0"/>
          <w:numId w:val="23"/>
        </w:numPr>
        <w:spacing w:after="0" w:line="240" w:lineRule="auto"/>
        <w:jc w:val="both"/>
        <w:rPr>
          <w:rFonts w:ascii="Times New Roman" w:hAnsi="Times New Roman"/>
          <w:sz w:val="24"/>
          <w:szCs w:val="24"/>
        </w:rPr>
      </w:pPr>
      <w:r w:rsidRPr="00784093">
        <w:rPr>
          <w:rFonts w:ascii="Times New Roman" w:hAnsi="Times New Roman"/>
          <w:sz w:val="24"/>
          <w:szCs w:val="24"/>
        </w:rPr>
        <w:t>Zhotovitel v</w:t>
      </w:r>
      <w:r w:rsidR="00FD2399">
        <w:rPr>
          <w:rFonts w:ascii="Times New Roman" w:hAnsi="Times New Roman"/>
          <w:sz w:val="24"/>
          <w:szCs w:val="24"/>
        </w:rPr>
        <w:t xml:space="preserve">ystaví </w:t>
      </w:r>
      <w:r w:rsidRPr="00784093">
        <w:rPr>
          <w:rFonts w:ascii="Times New Roman" w:hAnsi="Times New Roman"/>
          <w:sz w:val="24"/>
          <w:szCs w:val="24"/>
        </w:rPr>
        <w:t>fakturu, jejíž nedílnou součástí bude soupis provedených prací a zjišťovací protokol, podepsané zhotovitelem a odsouhlasené inženýrskou organizací vykonávající na základě plné moci za objednatele inženýrsko-investorskou činnost na stavbě.</w:t>
      </w:r>
    </w:p>
    <w:p w:rsidR="003D448F" w:rsidRPr="00784093" w:rsidRDefault="003D448F" w:rsidP="003D448F">
      <w:pPr>
        <w:pStyle w:val="Zkladntextodsazen"/>
        <w:numPr>
          <w:ilvl w:val="0"/>
          <w:numId w:val="23"/>
        </w:numPr>
        <w:spacing w:after="0" w:line="240" w:lineRule="auto"/>
        <w:jc w:val="both"/>
        <w:rPr>
          <w:rFonts w:ascii="Times New Roman" w:hAnsi="Times New Roman"/>
          <w:sz w:val="24"/>
          <w:szCs w:val="24"/>
        </w:rPr>
      </w:pPr>
      <w:r w:rsidRPr="00784093">
        <w:rPr>
          <w:rFonts w:ascii="Times New Roman" w:hAnsi="Times New Roman"/>
          <w:sz w:val="24"/>
          <w:szCs w:val="24"/>
        </w:rPr>
        <w:t>Kromě náležitostí stanovených platnými právními předpisy pro daňový doklad dle § 28 citovaného zákona je druhá smluvní strana povinna ve faktuře uvést i tyto údaje:</w:t>
      </w:r>
    </w:p>
    <w:p w:rsidR="003D448F" w:rsidRPr="00784093" w:rsidRDefault="003D448F" w:rsidP="003D448F">
      <w:pPr>
        <w:numPr>
          <w:ilvl w:val="0"/>
          <w:numId w:val="17"/>
        </w:numPr>
        <w:spacing w:after="0" w:line="240" w:lineRule="auto"/>
        <w:ind w:left="709"/>
        <w:rPr>
          <w:rFonts w:ascii="Times New Roman" w:hAnsi="Times New Roman"/>
          <w:sz w:val="24"/>
          <w:szCs w:val="24"/>
        </w:rPr>
      </w:pPr>
      <w:r w:rsidRPr="00784093">
        <w:rPr>
          <w:rFonts w:ascii="Times New Roman" w:hAnsi="Times New Roman"/>
          <w:sz w:val="24"/>
          <w:szCs w:val="24"/>
        </w:rPr>
        <w:t>číslo a datum vystavení faktury,</w:t>
      </w:r>
    </w:p>
    <w:p w:rsidR="003D448F" w:rsidRPr="00784093" w:rsidRDefault="003D448F" w:rsidP="003D448F">
      <w:pPr>
        <w:numPr>
          <w:ilvl w:val="0"/>
          <w:numId w:val="17"/>
        </w:numPr>
        <w:spacing w:after="0" w:line="240" w:lineRule="auto"/>
        <w:ind w:left="709"/>
        <w:rPr>
          <w:rFonts w:ascii="Times New Roman" w:hAnsi="Times New Roman"/>
          <w:sz w:val="24"/>
          <w:szCs w:val="24"/>
        </w:rPr>
      </w:pPr>
      <w:r w:rsidRPr="00784093">
        <w:rPr>
          <w:rFonts w:ascii="Times New Roman" w:hAnsi="Times New Roman"/>
          <w:sz w:val="24"/>
          <w:szCs w:val="24"/>
        </w:rPr>
        <w:t>číslo smlouvy a datum jejího uzavření, číslo veřejné zakázky, číslo investiční akce,</w:t>
      </w:r>
    </w:p>
    <w:p w:rsidR="003D448F" w:rsidRPr="00784093" w:rsidRDefault="003D448F" w:rsidP="003D448F">
      <w:pPr>
        <w:numPr>
          <w:ilvl w:val="0"/>
          <w:numId w:val="17"/>
        </w:numPr>
        <w:spacing w:after="0" w:line="240" w:lineRule="auto"/>
        <w:ind w:left="709"/>
        <w:rPr>
          <w:rFonts w:ascii="Times New Roman" w:hAnsi="Times New Roman"/>
          <w:sz w:val="24"/>
          <w:szCs w:val="24"/>
        </w:rPr>
      </w:pPr>
      <w:r w:rsidRPr="00784093">
        <w:rPr>
          <w:rFonts w:ascii="Times New Roman" w:hAnsi="Times New Roman"/>
          <w:sz w:val="24"/>
          <w:szCs w:val="24"/>
        </w:rPr>
        <w:t>předmět smlouvy, jeho přesnou specifikaci (nestačí odkaz na číslo smlouvy),</w:t>
      </w:r>
    </w:p>
    <w:p w:rsidR="003D448F" w:rsidRPr="00784093" w:rsidRDefault="003D448F" w:rsidP="003D448F">
      <w:pPr>
        <w:numPr>
          <w:ilvl w:val="0"/>
          <w:numId w:val="17"/>
        </w:numPr>
        <w:spacing w:after="0" w:line="240" w:lineRule="auto"/>
        <w:ind w:left="709"/>
        <w:rPr>
          <w:rFonts w:ascii="Times New Roman" w:hAnsi="Times New Roman"/>
          <w:sz w:val="24"/>
          <w:szCs w:val="24"/>
        </w:rPr>
      </w:pPr>
      <w:r w:rsidRPr="00784093">
        <w:rPr>
          <w:rFonts w:ascii="Times New Roman" w:hAnsi="Times New Roman"/>
          <w:sz w:val="24"/>
          <w:szCs w:val="24"/>
        </w:rPr>
        <w:t>označení banky a číslo účtu, na který musí být zaplaceno,</w:t>
      </w:r>
    </w:p>
    <w:p w:rsidR="003D448F" w:rsidRPr="00784093" w:rsidRDefault="003D448F" w:rsidP="003D448F">
      <w:pPr>
        <w:numPr>
          <w:ilvl w:val="0"/>
          <w:numId w:val="17"/>
        </w:numPr>
        <w:spacing w:after="0" w:line="240" w:lineRule="auto"/>
        <w:ind w:left="709"/>
        <w:rPr>
          <w:rFonts w:ascii="Times New Roman" w:hAnsi="Times New Roman"/>
          <w:sz w:val="24"/>
          <w:szCs w:val="24"/>
        </w:rPr>
      </w:pPr>
      <w:r w:rsidRPr="00784093">
        <w:rPr>
          <w:rFonts w:ascii="Times New Roman" w:hAnsi="Times New Roman"/>
          <w:sz w:val="24"/>
          <w:szCs w:val="24"/>
        </w:rPr>
        <w:t>lhůta  splatnosti faktury,</w:t>
      </w:r>
    </w:p>
    <w:p w:rsidR="003D448F" w:rsidRPr="00784093" w:rsidRDefault="003D448F" w:rsidP="003D448F">
      <w:pPr>
        <w:numPr>
          <w:ilvl w:val="0"/>
          <w:numId w:val="17"/>
        </w:numPr>
        <w:spacing w:after="0" w:line="240" w:lineRule="auto"/>
        <w:ind w:left="709"/>
        <w:rPr>
          <w:rFonts w:ascii="Times New Roman" w:hAnsi="Times New Roman"/>
          <w:sz w:val="24"/>
          <w:szCs w:val="24"/>
        </w:rPr>
      </w:pPr>
      <w:r w:rsidRPr="00784093">
        <w:rPr>
          <w:rFonts w:ascii="Times New Roman" w:hAnsi="Times New Roman"/>
          <w:sz w:val="24"/>
          <w:szCs w:val="24"/>
        </w:rPr>
        <w:t>označení osoby, která fakturu vyhotovila, včetně jejího podpisu a kontaktního telefonu,</w:t>
      </w:r>
    </w:p>
    <w:p w:rsidR="003D448F" w:rsidRPr="00784093" w:rsidRDefault="003D448F" w:rsidP="003D448F">
      <w:pPr>
        <w:numPr>
          <w:ilvl w:val="0"/>
          <w:numId w:val="17"/>
        </w:numPr>
        <w:spacing w:after="0" w:line="240" w:lineRule="auto"/>
        <w:ind w:left="709"/>
        <w:rPr>
          <w:rFonts w:ascii="Times New Roman" w:hAnsi="Times New Roman"/>
          <w:sz w:val="24"/>
          <w:szCs w:val="24"/>
        </w:rPr>
      </w:pPr>
      <w:r w:rsidRPr="00784093">
        <w:rPr>
          <w:rFonts w:ascii="Times New Roman" w:hAnsi="Times New Roman"/>
          <w:sz w:val="24"/>
          <w:szCs w:val="24"/>
        </w:rPr>
        <w:t xml:space="preserve">IČ a DIČ objednatele a zhotovitele, jejich přesné názvy a sídlo, </w:t>
      </w:r>
    </w:p>
    <w:p w:rsidR="00255373" w:rsidRDefault="00255373" w:rsidP="00945960">
      <w:pPr>
        <w:pStyle w:val="Zkladntextodsazen"/>
        <w:numPr>
          <w:ilvl w:val="0"/>
          <w:numId w:val="23"/>
        </w:numPr>
        <w:spacing w:after="0" w:line="240" w:lineRule="auto"/>
        <w:jc w:val="both"/>
        <w:rPr>
          <w:rFonts w:ascii="Times New Roman" w:hAnsi="Times New Roman"/>
          <w:sz w:val="24"/>
          <w:szCs w:val="24"/>
        </w:rPr>
      </w:pPr>
      <w:r w:rsidRPr="00255373">
        <w:rPr>
          <w:rFonts w:ascii="Times New Roman" w:hAnsi="Times New Roman"/>
          <w:sz w:val="24"/>
          <w:szCs w:val="24"/>
        </w:rPr>
        <w:lastRenderedPageBreak/>
        <w:t>F</w:t>
      </w:r>
      <w:r w:rsidR="003D448F" w:rsidRPr="00255373">
        <w:rPr>
          <w:rFonts w:ascii="Times New Roman" w:hAnsi="Times New Roman"/>
          <w:sz w:val="24"/>
          <w:szCs w:val="24"/>
        </w:rPr>
        <w:t>aktura bude vystavena do 15  kalendářních dnů ode dne odstranění všech případných vad a ned</w:t>
      </w:r>
      <w:r w:rsidR="00645AB0" w:rsidRPr="00255373">
        <w:rPr>
          <w:rFonts w:ascii="Times New Roman" w:hAnsi="Times New Roman"/>
          <w:sz w:val="24"/>
          <w:szCs w:val="24"/>
        </w:rPr>
        <w:t>odělků. Lhůta splatnosti</w:t>
      </w:r>
      <w:r w:rsidR="00FD2399" w:rsidRPr="00255373">
        <w:rPr>
          <w:rFonts w:ascii="Times New Roman" w:hAnsi="Times New Roman"/>
          <w:sz w:val="24"/>
          <w:szCs w:val="24"/>
        </w:rPr>
        <w:t xml:space="preserve"> faktury je </w:t>
      </w:r>
      <w:r w:rsidRPr="00255373">
        <w:rPr>
          <w:rFonts w:ascii="Times New Roman" w:hAnsi="Times New Roman"/>
          <w:sz w:val="24"/>
          <w:szCs w:val="24"/>
        </w:rPr>
        <w:t>15</w:t>
      </w:r>
      <w:r w:rsidR="003D448F" w:rsidRPr="00255373">
        <w:rPr>
          <w:rFonts w:ascii="Times New Roman" w:hAnsi="Times New Roman"/>
          <w:sz w:val="24"/>
          <w:szCs w:val="24"/>
        </w:rPr>
        <w:t xml:space="preserve"> kalendářních dn</w:t>
      </w:r>
      <w:r w:rsidR="00713AAB" w:rsidRPr="00255373">
        <w:rPr>
          <w:rFonts w:ascii="Times New Roman" w:hAnsi="Times New Roman"/>
          <w:sz w:val="24"/>
          <w:szCs w:val="24"/>
        </w:rPr>
        <w:t>ů po jejím doručení objednateli</w:t>
      </w:r>
      <w:r w:rsidR="003D448F" w:rsidRPr="00255373">
        <w:rPr>
          <w:rFonts w:ascii="Times New Roman" w:hAnsi="Times New Roman"/>
          <w:sz w:val="24"/>
          <w:szCs w:val="24"/>
        </w:rPr>
        <w:t xml:space="preserve">. </w:t>
      </w:r>
    </w:p>
    <w:p w:rsidR="003D448F" w:rsidRPr="00255373" w:rsidRDefault="003D448F" w:rsidP="00945960">
      <w:pPr>
        <w:pStyle w:val="Zkladntextodsazen"/>
        <w:numPr>
          <w:ilvl w:val="0"/>
          <w:numId w:val="23"/>
        </w:numPr>
        <w:spacing w:after="0" w:line="240" w:lineRule="auto"/>
        <w:jc w:val="both"/>
        <w:rPr>
          <w:rFonts w:ascii="Times New Roman" w:hAnsi="Times New Roman"/>
          <w:sz w:val="24"/>
          <w:szCs w:val="24"/>
        </w:rPr>
      </w:pPr>
      <w:r w:rsidRPr="00255373">
        <w:rPr>
          <w:rFonts w:ascii="Times New Roman" w:hAnsi="Times New Roman"/>
          <w:sz w:val="24"/>
          <w:szCs w:val="24"/>
        </w:rPr>
        <w:t>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3D448F" w:rsidRPr="00784093" w:rsidRDefault="003D448F" w:rsidP="003D448F">
      <w:pPr>
        <w:pStyle w:val="Zkladntextodsazen"/>
        <w:numPr>
          <w:ilvl w:val="0"/>
          <w:numId w:val="23"/>
        </w:numPr>
        <w:spacing w:after="0" w:line="240" w:lineRule="auto"/>
        <w:jc w:val="both"/>
        <w:rPr>
          <w:rFonts w:ascii="Times New Roman" w:hAnsi="Times New Roman"/>
          <w:sz w:val="24"/>
          <w:szCs w:val="24"/>
        </w:rPr>
      </w:pPr>
      <w:r w:rsidRPr="00784093">
        <w:rPr>
          <w:rFonts w:ascii="Times New Roman" w:hAnsi="Times New Roman"/>
          <w:sz w:val="24"/>
          <w:szCs w:val="24"/>
        </w:rPr>
        <w:t>Objednatel je oprávněn provést kontrolu vyfakturovaných prací a činností. Zhotovitel je povinen oprávněným zástupcům objednatele provedení kontroly umožnit.</w:t>
      </w:r>
    </w:p>
    <w:p w:rsidR="003D448F" w:rsidRPr="00784093" w:rsidRDefault="003D448F" w:rsidP="003D448F">
      <w:pPr>
        <w:pStyle w:val="Zkladntextodsazen"/>
        <w:numPr>
          <w:ilvl w:val="0"/>
          <w:numId w:val="23"/>
        </w:numPr>
        <w:spacing w:after="0" w:line="240" w:lineRule="auto"/>
        <w:jc w:val="both"/>
        <w:rPr>
          <w:rFonts w:ascii="Times New Roman" w:hAnsi="Times New Roman"/>
          <w:sz w:val="24"/>
          <w:szCs w:val="24"/>
        </w:rPr>
      </w:pPr>
      <w:r w:rsidRPr="00784093">
        <w:rPr>
          <w:rFonts w:ascii="Times New Roman" w:hAnsi="Times New Roman"/>
          <w:sz w:val="24"/>
          <w:szCs w:val="24"/>
        </w:rPr>
        <w:t>Doručení faktury se provede osobně proti podpisu zmocněné osoby nebo doporučeně prostřednictvím pošty.</w:t>
      </w:r>
    </w:p>
    <w:p w:rsidR="003D448F" w:rsidRPr="00784093" w:rsidRDefault="003D448F" w:rsidP="003D448F">
      <w:pPr>
        <w:pStyle w:val="Zkladntextodsazen"/>
        <w:numPr>
          <w:ilvl w:val="0"/>
          <w:numId w:val="23"/>
        </w:numPr>
        <w:spacing w:after="0" w:line="240" w:lineRule="auto"/>
        <w:jc w:val="both"/>
        <w:rPr>
          <w:rFonts w:ascii="Times New Roman" w:hAnsi="Times New Roman"/>
          <w:sz w:val="24"/>
          <w:szCs w:val="24"/>
        </w:rPr>
      </w:pPr>
      <w:r w:rsidRPr="00784093">
        <w:rPr>
          <w:rFonts w:ascii="Times New Roman" w:hAnsi="Times New Roman"/>
          <w:sz w:val="24"/>
          <w:szCs w:val="24"/>
        </w:rPr>
        <w:t>Strany se dohodly, že platba bude provedena na číslo účtu uvedené zhotovitelem ve faktuře bez ohledu na číslo účtu uvedené v čl. I. smlouvy, přičemž plnění bude vždy bez výjimky považováno za plnění předmětu díla zhotovitelem v souladu s touto smlouvou.</w:t>
      </w:r>
    </w:p>
    <w:p w:rsidR="003D448F" w:rsidRDefault="003D448F" w:rsidP="003D448F">
      <w:pPr>
        <w:pStyle w:val="Zkladntextodsazen"/>
        <w:numPr>
          <w:ilvl w:val="0"/>
          <w:numId w:val="23"/>
        </w:numPr>
        <w:spacing w:after="0" w:line="240" w:lineRule="auto"/>
        <w:jc w:val="both"/>
        <w:rPr>
          <w:rFonts w:ascii="Times New Roman" w:hAnsi="Times New Roman"/>
          <w:sz w:val="24"/>
          <w:szCs w:val="24"/>
        </w:rPr>
      </w:pPr>
      <w:r w:rsidRPr="00784093">
        <w:rPr>
          <w:rFonts w:ascii="Times New Roman" w:hAnsi="Times New Roman"/>
          <w:sz w:val="24"/>
          <w:szCs w:val="24"/>
        </w:rPr>
        <w:t>Povinnost zaplatit je splněna dnem odepsání příslušné částky z účtu objednatele.</w:t>
      </w:r>
    </w:p>
    <w:p w:rsidR="00255373" w:rsidRPr="00255373" w:rsidRDefault="00255373" w:rsidP="00255373">
      <w:pPr>
        <w:pStyle w:val="Odstavecseseznamem"/>
        <w:numPr>
          <w:ilvl w:val="0"/>
          <w:numId w:val="23"/>
        </w:numPr>
        <w:rPr>
          <w:rFonts w:ascii="Times New Roman" w:hAnsi="Times New Roman"/>
          <w:color w:val="000000"/>
          <w:sz w:val="24"/>
          <w:szCs w:val="24"/>
        </w:rPr>
      </w:pPr>
      <w:r w:rsidRPr="00255373">
        <w:rPr>
          <w:rFonts w:ascii="Times New Roman" w:hAnsi="Times New Roman"/>
          <w:color w:val="000000"/>
          <w:sz w:val="24"/>
          <w:szCs w:val="24"/>
        </w:rPr>
        <w:t>Objednatel prohlašuje, že opravovaný objekt města Petřvaldu je používán k ekonomické činnosti a ve smyslu informace GFŘ a MFČR ze dne 9.11.2011 bude pro výše uvedenou dodávku aplikován režim přenesené daňové povinnosti podle § 92a zákona o DPH. Dodavatel je povinen vystavit za podmínek uvedených v zákoně doklad s náležitostmi dle</w:t>
      </w:r>
    </w:p>
    <w:p w:rsidR="00255373" w:rsidRPr="00255373" w:rsidRDefault="00255373" w:rsidP="00255373">
      <w:pPr>
        <w:pStyle w:val="Odstavecseseznamem"/>
        <w:ind w:left="425"/>
        <w:rPr>
          <w:rFonts w:ascii="Times New Roman" w:hAnsi="Times New Roman"/>
          <w:sz w:val="24"/>
          <w:szCs w:val="24"/>
        </w:rPr>
      </w:pPr>
      <w:r w:rsidRPr="00255373">
        <w:rPr>
          <w:rFonts w:ascii="Times New Roman" w:hAnsi="Times New Roman"/>
          <w:color w:val="000000"/>
          <w:sz w:val="24"/>
          <w:szCs w:val="24"/>
        </w:rPr>
        <w:t xml:space="preserve">§ 92a  odst. 2 zákona o DPH. </w:t>
      </w:r>
      <w:r w:rsidRPr="00255373">
        <w:rPr>
          <w:rFonts w:ascii="Times New Roman" w:hAnsi="Times New Roman"/>
          <w:b/>
          <w:color w:val="000000"/>
          <w:sz w:val="24"/>
          <w:szCs w:val="24"/>
        </w:rPr>
        <w:t>(</w:t>
      </w:r>
      <w:r w:rsidRPr="00255373">
        <w:rPr>
          <w:rFonts w:ascii="Times New Roman" w:hAnsi="Times New Roman"/>
          <w:b/>
          <w:sz w:val="24"/>
          <w:szCs w:val="24"/>
        </w:rPr>
        <w:t>Faktur</w:t>
      </w:r>
      <w:r>
        <w:rPr>
          <w:rFonts w:ascii="Times New Roman" w:hAnsi="Times New Roman"/>
          <w:b/>
          <w:sz w:val="24"/>
          <w:szCs w:val="24"/>
        </w:rPr>
        <w:t>a bude vystavena</w:t>
      </w:r>
      <w:r w:rsidRPr="00255373">
        <w:rPr>
          <w:rFonts w:ascii="Times New Roman" w:hAnsi="Times New Roman"/>
          <w:b/>
          <w:sz w:val="24"/>
          <w:szCs w:val="24"/>
        </w:rPr>
        <w:t xml:space="preserve"> bez DPH.) </w:t>
      </w:r>
    </w:p>
    <w:p w:rsidR="003D448F" w:rsidRPr="00784093" w:rsidRDefault="003D448F" w:rsidP="003D448F">
      <w:pPr>
        <w:pStyle w:val="Smlouva2"/>
        <w:rPr>
          <w:szCs w:val="24"/>
        </w:rPr>
      </w:pPr>
      <w:r w:rsidRPr="00784093">
        <w:rPr>
          <w:szCs w:val="24"/>
        </w:rPr>
        <w:t>IX.</w:t>
      </w:r>
    </w:p>
    <w:p w:rsidR="003D448F" w:rsidRPr="00784093" w:rsidRDefault="003D448F" w:rsidP="003D448F">
      <w:pPr>
        <w:pStyle w:val="Smlouva2"/>
        <w:rPr>
          <w:szCs w:val="24"/>
        </w:rPr>
      </w:pPr>
      <w:r w:rsidRPr="00784093">
        <w:rPr>
          <w:szCs w:val="24"/>
        </w:rPr>
        <w:t>Jakost díla</w:t>
      </w:r>
    </w:p>
    <w:p w:rsidR="003D448F" w:rsidRPr="00784093" w:rsidRDefault="003D448F" w:rsidP="003D448F">
      <w:pPr>
        <w:numPr>
          <w:ilvl w:val="0"/>
          <w:numId w:val="5"/>
        </w:numPr>
        <w:spacing w:before="120" w:after="0" w:line="240" w:lineRule="auto"/>
        <w:ind w:left="357" w:hanging="357"/>
        <w:jc w:val="both"/>
        <w:rPr>
          <w:rFonts w:ascii="Times New Roman" w:hAnsi="Times New Roman"/>
          <w:sz w:val="24"/>
          <w:szCs w:val="24"/>
        </w:rPr>
      </w:pPr>
      <w:r w:rsidRPr="00784093">
        <w:rPr>
          <w:rFonts w:ascii="Times New Roman" w:hAnsi="Times New Roman"/>
          <w:sz w:val="24"/>
          <w:szCs w:val="24"/>
        </w:rPr>
        <w:t xml:space="preserve">Smluvní strany se dohodly na I. jakosti díla. </w:t>
      </w:r>
    </w:p>
    <w:p w:rsidR="003D448F" w:rsidRPr="00784093" w:rsidRDefault="003D448F" w:rsidP="003D448F">
      <w:pPr>
        <w:numPr>
          <w:ilvl w:val="0"/>
          <w:numId w:val="5"/>
        </w:numPr>
        <w:spacing w:before="120" w:after="0" w:line="240" w:lineRule="auto"/>
        <w:ind w:left="357" w:hanging="357"/>
        <w:jc w:val="both"/>
        <w:rPr>
          <w:rFonts w:ascii="Times New Roman" w:hAnsi="Times New Roman"/>
          <w:sz w:val="24"/>
          <w:szCs w:val="24"/>
        </w:rPr>
      </w:pPr>
      <w:r w:rsidRPr="00784093">
        <w:rPr>
          <w:rFonts w:ascii="Times New Roman" w:hAnsi="Times New Roman"/>
          <w:sz w:val="24"/>
          <w:szCs w:val="24"/>
        </w:rPr>
        <w:t xml:space="preserve">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realizační projektové </w:t>
      </w:r>
      <w:r w:rsidR="00867111">
        <w:rPr>
          <w:rFonts w:ascii="Times New Roman" w:hAnsi="Times New Roman"/>
          <w:sz w:val="24"/>
          <w:szCs w:val="24"/>
        </w:rPr>
        <w:t>dokumentaci, stavebnímu povolení</w:t>
      </w:r>
      <w:r w:rsidRPr="00784093">
        <w:rPr>
          <w:rFonts w:ascii="Times New Roman" w:hAnsi="Times New Roman"/>
          <w:sz w:val="24"/>
          <w:szCs w:val="24"/>
        </w:rPr>
        <w:t xml:space="preserve"> a této smlouvě. K tomu se zhotovitel zavazuje použít výhradně materiály a konstrukce, vyhovující požadavkům kladeným na jakost a mající prohlášení o shodě dle zákona  č. 22/1997 Sb., o technických požadavcích na výrobky.</w:t>
      </w:r>
    </w:p>
    <w:p w:rsidR="003D448F" w:rsidRPr="00784093" w:rsidRDefault="003D448F" w:rsidP="003D448F">
      <w:pPr>
        <w:numPr>
          <w:ilvl w:val="0"/>
          <w:numId w:val="5"/>
        </w:numPr>
        <w:spacing w:before="120" w:after="0" w:line="240" w:lineRule="auto"/>
        <w:ind w:left="357" w:hanging="357"/>
        <w:jc w:val="both"/>
        <w:rPr>
          <w:rFonts w:ascii="Times New Roman" w:hAnsi="Times New Roman"/>
          <w:sz w:val="24"/>
          <w:szCs w:val="24"/>
        </w:rPr>
      </w:pPr>
      <w:r w:rsidRPr="00784093">
        <w:rPr>
          <w:rFonts w:ascii="Times New Roman" w:hAnsi="Times New Roman"/>
          <w:sz w:val="24"/>
          <w:szCs w:val="24"/>
        </w:rPr>
        <w:t>Zhotovitel je povinen postupovat při provádění díla v souladu s platnými právními předpisy souvisejícími s výstavbou, podle schválených technologických postupů stanovených platnými českými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3D448F" w:rsidRPr="00784093" w:rsidRDefault="003D448F" w:rsidP="003D448F">
      <w:pPr>
        <w:numPr>
          <w:ilvl w:val="0"/>
          <w:numId w:val="5"/>
        </w:numPr>
        <w:spacing w:before="120" w:after="0" w:line="240" w:lineRule="auto"/>
        <w:ind w:left="357" w:hanging="357"/>
        <w:jc w:val="both"/>
        <w:rPr>
          <w:rFonts w:ascii="Times New Roman" w:hAnsi="Times New Roman"/>
          <w:sz w:val="24"/>
          <w:szCs w:val="24"/>
        </w:rPr>
      </w:pPr>
      <w:r w:rsidRPr="00784093">
        <w:rPr>
          <w:rFonts w:ascii="Times New Roman" w:hAnsi="Times New Roman"/>
          <w:sz w:val="24"/>
          <w:szCs w:val="24"/>
        </w:rPr>
        <w:t>V případě, že bude nutno použít postupy a materiály, které nebudou uvedeny v realizační dokumentaci stavby, lze použít pouze takových, které v době realizace díla budou v souladu s platnými českými technickými normami. Jakékoliv změny oproti schválené realizační dokumentaci stavby musí být předem odsouhlaseny vykonavatelem inženýrsko-investorské činnosti a objednatelem.</w:t>
      </w:r>
    </w:p>
    <w:p w:rsidR="003D448F" w:rsidRPr="00784093" w:rsidRDefault="003D448F" w:rsidP="003D448F">
      <w:pPr>
        <w:numPr>
          <w:ilvl w:val="0"/>
          <w:numId w:val="5"/>
        </w:numPr>
        <w:spacing w:before="120" w:after="0" w:line="240" w:lineRule="auto"/>
        <w:ind w:left="357" w:hanging="357"/>
        <w:jc w:val="both"/>
        <w:rPr>
          <w:rFonts w:ascii="Times New Roman" w:hAnsi="Times New Roman"/>
          <w:sz w:val="24"/>
          <w:szCs w:val="24"/>
        </w:rPr>
      </w:pPr>
      <w:r w:rsidRPr="00784093">
        <w:rPr>
          <w:rFonts w:ascii="Times New Roman" w:hAnsi="Times New Roman"/>
          <w:sz w:val="24"/>
          <w:szCs w:val="24"/>
        </w:rPr>
        <w:t>Jakost dodávaných materiálů a konstrukcí bude dokladována předepsaným způsobem při kontrolních prohlídkách a při předání a převzetí díla nebo jeho části.</w:t>
      </w:r>
    </w:p>
    <w:p w:rsidR="003D448F" w:rsidRPr="00784093" w:rsidRDefault="003D448F" w:rsidP="003D448F">
      <w:pPr>
        <w:numPr>
          <w:ilvl w:val="0"/>
          <w:numId w:val="5"/>
        </w:numPr>
        <w:spacing w:before="120" w:after="0" w:line="240" w:lineRule="auto"/>
        <w:jc w:val="both"/>
        <w:rPr>
          <w:rFonts w:ascii="Times New Roman" w:hAnsi="Times New Roman"/>
          <w:sz w:val="24"/>
          <w:szCs w:val="24"/>
        </w:rPr>
      </w:pPr>
      <w:r w:rsidRPr="00784093">
        <w:rPr>
          <w:rFonts w:ascii="Times New Roman" w:hAnsi="Times New Roman"/>
          <w:sz w:val="24"/>
          <w:szCs w:val="24"/>
        </w:rPr>
        <w:lastRenderedPageBreak/>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3D448F" w:rsidRPr="00784093" w:rsidRDefault="003D448F" w:rsidP="003D448F">
      <w:pPr>
        <w:numPr>
          <w:ilvl w:val="0"/>
          <w:numId w:val="5"/>
        </w:numPr>
        <w:spacing w:before="120" w:after="0" w:line="240" w:lineRule="auto"/>
        <w:jc w:val="both"/>
        <w:rPr>
          <w:rFonts w:ascii="Times New Roman" w:hAnsi="Times New Roman"/>
          <w:sz w:val="24"/>
          <w:szCs w:val="24"/>
        </w:rPr>
      </w:pPr>
      <w:r w:rsidRPr="00784093">
        <w:rPr>
          <w:rFonts w:ascii="Times New Roman" w:hAnsi="Times New Roman"/>
          <w:sz w:val="24"/>
          <w:szCs w:val="24"/>
        </w:rPr>
        <w:t>Zhotovitel je povinen zajistit včasné odborné provedení všech zkoušek předepsaných platnými českými technickými normami, bezpečnostními předpisy nebo vyžádaných od příslušných kompetentních orgánů.</w:t>
      </w:r>
    </w:p>
    <w:p w:rsidR="003D448F" w:rsidRPr="00784093" w:rsidRDefault="003D448F" w:rsidP="003D448F">
      <w:pPr>
        <w:jc w:val="center"/>
        <w:rPr>
          <w:rFonts w:ascii="Times New Roman" w:hAnsi="Times New Roman"/>
          <w:b/>
          <w:sz w:val="24"/>
          <w:szCs w:val="24"/>
        </w:rPr>
      </w:pPr>
      <w:r w:rsidRPr="00784093">
        <w:rPr>
          <w:rFonts w:ascii="Times New Roman" w:hAnsi="Times New Roman"/>
          <w:b/>
          <w:sz w:val="24"/>
          <w:szCs w:val="24"/>
        </w:rPr>
        <w:t xml:space="preserve">X. </w:t>
      </w:r>
    </w:p>
    <w:p w:rsidR="003D448F" w:rsidRPr="00784093" w:rsidRDefault="003D448F" w:rsidP="003D448F">
      <w:pPr>
        <w:jc w:val="center"/>
        <w:rPr>
          <w:rFonts w:ascii="Times New Roman" w:hAnsi="Times New Roman"/>
          <w:b/>
          <w:sz w:val="24"/>
          <w:szCs w:val="24"/>
        </w:rPr>
      </w:pPr>
      <w:r w:rsidRPr="00784093">
        <w:rPr>
          <w:rFonts w:ascii="Times New Roman" w:hAnsi="Times New Roman"/>
          <w:b/>
          <w:sz w:val="24"/>
          <w:szCs w:val="24"/>
        </w:rPr>
        <w:t>Staveniště</w:t>
      </w:r>
    </w:p>
    <w:p w:rsidR="003D448F" w:rsidRDefault="003D448F" w:rsidP="003D448F">
      <w:pPr>
        <w:pStyle w:val="Smlouva-slo"/>
        <w:numPr>
          <w:ilvl w:val="0"/>
          <w:numId w:val="6"/>
        </w:numPr>
        <w:spacing w:line="240" w:lineRule="auto"/>
        <w:ind w:left="357" w:hanging="357"/>
        <w:rPr>
          <w:szCs w:val="24"/>
        </w:rPr>
      </w:pPr>
      <w:r w:rsidRPr="00784093">
        <w:rPr>
          <w:szCs w:val="24"/>
        </w:rPr>
        <w:t>Objednatel předá zhotoviteli staveniště. O jeho předání a převzetí vyhotoví smluvní strany zápis. Staveniště bude předáno zhotoviteli prosté práv a závazků třetích osob.</w:t>
      </w:r>
    </w:p>
    <w:p w:rsidR="00030F4C" w:rsidRPr="00784093" w:rsidRDefault="00820D2B" w:rsidP="003D448F">
      <w:pPr>
        <w:pStyle w:val="Smlouva-slo"/>
        <w:numPr>
          <w:ilvl w:val="0"/>
          <w:numId w:val="6"/>
        </w:numPr>
        <w:spacing w:line="240" w:lineRule="auto"/>
        <w:ind w:left="357" w:hanging="357"/>
        <w:rPr>
          <w:szCs w:val="24"/>
        </w:rPr>
      </w:pPr>
      <w:r>
        <w:rPr>
          <w:szCs w:val="24"/>
        </w:rPr>
        <w:t xml:space="preserve">Zhotovitel je povinen v době souběhu provozu vedlejšího objektu a provádění stavebních prací v případě požadavků objednatele přizpůsobit provádění prací. Zhotovitel musí zabezpečit veškerá bezpečnostní opatření na ochranu osob. Pracovníci zhotovitele se nesmějí pohybovat v prostorách, kde se stavební práce neprovádí. </w:t>
      </w:r>
    </w:p>
    <w:p w:rsidR="003D448F" w:rsidRPr="00784093" w:rsidRDefault="003D448F" w:rsidP="003D448F">
      <w:pPr>
        <w:pStyle w:val="Smlouva-slo"/>
        <w:numPr>
          <w:ilvl w:val="0"/>
          <w:numId w:val="6"/>
        </w:numPr>
        <w:spacing w:line="240" w:lineRule="auto"/>
        <w:ind w:left="357" w:hanging="357"/>
        <w:rPr>
          <w:szCs w:val="24"/>
        </w:rPr>
      </w:pPr>
      <w:r w:rsidRPr="00784093">
        <w:rPr>
          <w:szCs w:val="24"/>
        </w:rPr>
        <w:t>Obvod staveniště je vymezen</w:t>
      </w:r>
      <w:r w:rsidR="00EF043C">
        <w:rPr>
          <w:szCs w:val="24"/>
        </w:rPr>
        <w:t xml:space="preserve"> rozsahem provádění díla</w:t>
      </w:r>
      <w:r w:rsidRPr="00784093">
        <w:rPr>
          <w:szCs w:val="24"/>
        </w:rPr>
        <w:t>. Pokud bude zhotovitel potřebovat pro realizaci díla prostor větší, zajistí si jej na vlastní náklady a vlastním jménem.</w:t>
      </w:r>
      <w:r w:rsidR="00867111">
        <w:rPr>
          <w:szCs w:val="24"/>
        </w:rPr>
        <w:t xml:space="preserve"> Za provoz na staveništi odpovídá zhotovitel.</w:t>
      </w:r>
    </w:p>
    <w:p w:rsidR="003D448F" w:rsidRPr="00784093" w:rsidRDefault="003D448F" w:rsidP="003D448F">
      <w:pPr>
        <w:pStyle w:val="Smlouva-slo"/>
        <w:numPr>
          <w:ilvl w:val="0"/>
          <w:numId w:val="6"/>
        </w:numPr>
        <w:spacing w:line="240" w:lineRule="auto"/>
        <w:ind w:left="357" w:hanging="357"/>
        <w:rPr>
          <w:szCs w:val="24"/>
        </w:rPr>
      </w:pPr>
      <w:r w:rsidRPr="00784093">
        <w:rPr>
          <w:szCs w:val="24"/>
        </w:rPr>
        <w:t>Zhotovitel hradí el. energii, vodné, stočné a další odebraná média. Zhotovitel zabezpečí na své náklady měření jejich odběru.</w:t>
      </w:r>
    </w:p>
    <w:p w:rsidR="003D448F" w:rsidRPr="00784093" w:rsidRDefault="003D448F" w:rsidP="003D448F">
      <w:pPr>
        <w:pStyle w:val="Smlouva-slo"/>
        <w:numPr>
          <w:ilvl w:val="0"/>
          <w:numId w:val="6"/>
        </w:numPr>
        <w:spacing w:line="240" w:lineRule="auto"/>
        <w:ind w:left="357" w:hanging="357"/>
        <w:rPr>
          <w:szCs w:val="24"/>
        </w:rPr>
      </w:pPr>
      <w:r w:rsidRPr="00784093">
        <w:rPr>
          <w:szCs w:val="24"/>
        </w:rPr>
        <w:t xml:space="preserve">Zhotovitel se zavazuje vyklidit a vyčistit staveniště do 10 pracovních dnů od převzetí díla objednatelem. Při nedodržení tohoto termínu se zhotovitel zavazuje uhradit objednateli veškeré náklady a škody, které mu tím vznikly. </w:t>
      </w:r>
    </w:p>
    <w:p w:rsidR="003D448F" w:rsidRPr="00784093" w:rsidRDefault="003D448F" w:rsidP="003D448F">
      <w:pPr>
        <w:pStyle w:val="Smlouva-slo"/>
        <w:numPr>
          <w:ilvl w:val="0"/>
          <w:numId w:val="6"/>
        </w:numPr>
        <w:spacing w:line="240" w:lineRule="auto"/>
        <w:ind w:left="357" w:hanging="357"/>
        <w:rPr>
          <w:szCs w:val="24"/>
        </w:rPr>
      </w:pPr>
      <w:r w:rsidRPr="00784093">
        <w:rPr>
          <w:szCs w:val="24"/>
        </w:rPr>
        <w:t xml:space="preserve">Zhotovitel odpovídá za bezpečnost a ochranu zdraví všech osob v prostoru staveniště, dodržování bezpečnostních, hygienických a požárních předpisů, včetně prostorů zařízení staveniště, bezpečnosti silničního provozu v prostoru staveniště. </w:t>
      </w:r>
      <w:r w:rsidR="005658C0">
        <w:rPr>
          <w:szCs w:val="24"/>
        </w:rPr>
        <w:t xml:space="preserve">Zhotovitel je povinen respektovat pokyny koordinátora BOZP. Zejména předat veškeré podklady pro zpracování plánu BOZP a dodržovat opatření vyplývající z plánu BOZP. </w:t>
      </w:r>
    </w:p>
    <w:p w:rsidR="003D448F" w:rsidRDefault="003D448F" w:rsidP="003D448F">
      <w:pPr>
        <w:pStyle w:val="Smlouva-slo"/>
        <w:numPr>
          <w:ilvl w:val="0"/>
          <w:numId w:val="6"/>
        </w:numPr>
        <w:spacing w:line="240" w:lineRule="auto"/>
        <w:ind w:left="357" w:hanging="357"/>
        <w:rPr>
          <w:szCs w:val="24"/>
        </w:rPr>
      </w:pPr>
      <w:r w:rsidRPr="00784093">
        <w:rPr>
          <w:szCs w:val="24"/>
        </w:rPr>
        <w:t xml:space="preserve">Zhotovitel se zavazuje udržovat na převzatém staveništi pořádek a čistotu, na svůj náklad odstraňovat odpady a nečistoty vzniklé jeho činností, a to v souladu s příslušnými předpisy, zejména ekologickými a o likvidaci odpadů. </w:t>
      </w:r>
    </w:p>
    <w:p w:rsidR="00867111" w:rsidRDefault="00867111" w:rsidP="003D448F">
      <w:pPr>
        <w:pStyle w:val="Smlouva-slo"/>
        <w:numPr>
          <w:ilvl w:val="0"/>
          <w:numId w:val="6"/>
        </w:numPr>
        <w:spacing w:line="240" w:lineRule="auto"/>
        <w:ind w:left="357" w:hanging="357"/>
        <w:rPr>
          <w:szCs w:val="24"/>
        </w:rPr>
      </w:pPr>
      <w:r>
        <w:rPr>
          <w:szCs w:val="24"/>
        </w:rPr>
        <w:t>Zhotovitel je povinen umožnit osobám vykonávající funkci technického nebo autorského dozoru a koordinátorovi BOZP vstup na staveniště.</w:t>
      </w:r>
    </w:p>
    <w:p w:rsidR="00867111" w:rsidRPr="00784093" w:rsidRDefault="00867111" w:rsidP="003D448F">
      <w:pPr>
        <w:pStyle w:val="Smlouva-slo"/>
        <w:numPr>
          <w:ilvl w:val="0"/>
          <w:numId w:val="6"/>
        </w:numPr>
        <w:spacing w:line="240" w:lineRule="auto"/>
        <w:ind w:left="357" w:hanging="357"/>
        <w:rPr>
          <w:szCs w:val="24"/>
        </w:rPr>
      </w:pPr>
      <w:r>
        <w:rPr>
          <w:szCs w:val="24"/>
        </w:rPr>
        <w:t>Zhotovitel je povinen zabezpečit na staveništi identifikační tabuli v provedení a rozměrech obvyklých, s uvedením údajů o stavbě a údajů o zhotoviteli a objednateli. Zhotovitel je povinen tuto identifikační tabuli udržovat v aktuálním stavu.</w:t>
      </w:r>
    </w:p>
    <w:p w:rsidR="00EF043C" w:rsidRPr="00784093" w:rsidRDefault="00EF043C" w:rsidP="003D448F">
      <w:pPr>
        <w:pStyle w:val="Smlouva2"/>
        <w:outlineLvl w:val="0"/>
        <w:rPr>
          <w:szCs w:val="24"/>
        </w:rPr>
      </w:pPr>
    </w:p>
    <w:p w:rsidR="003D448F" w:rsidRPr="00784093" w:rsidRDefault="003D448F" w:rsidP="003D448F">
      <w:pPr>
        <w:pStyle w:val="Smlouva2"/>
        <w:outlineLvl w:val="0"/>
        <w:rPr>
          <w:szCs w:val="24"/>
        </w:rPr>
      </w:pPr>
      <w:r w:rsidRPr="00784093">
        <w:rPr>
          <w:szCs w:val="24"/>
        </w:rPr>
        <w:t xml:space="preserve"> XI.</w:t>
      </w:r>
    </w:p>
    <w:p w:rsidR="003D448F" w:rsidRPr="00784093" w:rsidRDefault="003D448F" w:rsidP="003D448F">
      <w:pPr>
        <w:pStyle w:val="Smlouva2"/>
        <w:outlineLvl w:val="0"/>
        <w:rPr>
          <w:szCs w:val="24"/>
        </w:rPr>
      </w:pPr>
      <w:r w:rsidRPr="00784093">
        <w:rPr>
          <w:szCs w:val="24"/>
        </w:rPr>
        <w:t>Stavební deník</w:t>
      </w:r>
    </w:p>
    <w:p w:rsidR="003D448F" w:rsidRDefault="003D448F" w:rsidP="003D448F">
      <w:pPr>
        <w:numPr>
          <w:ilvl w:val="0"/>
          <w:numId w:val="7"/>
        </w:numPr>
        <w:spacing w:before="120" w:after="0" w:line="240" w:lineRule="auto"/>
        <w:ind w:left="357" w:hanging="357"/>
        <w:jc w:val="both"/>
        <w:rPr>
          <w:rFonts w:ascii="Times New Roman" w:hAnsi="Times New Roman"/>
          <w:sz w:val="24"/>
          <w:szCs w:val="24"/>
        </w:rPr>
      </w:pPr>
      <w:r w:rsidRPr="00784093">
        <w:rPr>
          <w:rFonts w:ascii="Times New Roman" w:hAnsi="Times New Roman"/>
          <w:sz w:val="24"/>
          <w:szCs w:val="24"/>
        </w:rPr>
        <w:t>Zhotovitel je povinen o všech pracích a činnostech prováděných v souvislosti s realizací díla, vést stavební (montážní) deník  již ode dne převzetí staveniště. V průběhu pracovní doby musí být stavební deník trvale dostupný v kanceláři stavbyvedoucího zhotovitele.</w:t>
      </w:r>
    </w:p>
    <w:p w:rsidR="00E80CE2" w:rsidRPr="00784093" w:rsidRDefault="00E80CE2" w:rsidP="00E80CE2">
      <w:pPr>
        <w:spacing w:before="120" w:after="0" w:line="240" w:lineRule="auto"/>
        <w:ind w:left="357"/>
        <w:jc w:val="both"/>
        <w:rPr>
          <w:rFonts w:ascii="Times New Roman" w:hAnsi="Times New Roman"/>
          <w:sz w:val="24"/>
          <w:szCs w:val="24"/>
        </w:rPr>
      </w:pPr>
    </w:p>
    <w:p w:rsidR="003D448F" w:rsidRPr="00784093" w:rsidRDefault="003D448F" w:rsidP="003D448F">
      <w:pPr>
        <w:numPr>
          <w:ilvl w:val="0"/>
          <w:numId w:val="7"/>
        </w:numPr>
        <w:spacing w:before="120" w:after="0" w:line="240" w:lineRule="auto"/>
        <w:ind w:left="357" w:hanging="357"/>
        <w:jc w:val="both"/>
        <w:rPr>
          <w:rFonts w:ascii="Times New Roman" w:hAnsi="Times New Roman"/>
          <w:sz w:val="24"/>
          <w:szCs w:val="24"/>
        </w:rPr>
      </w:pPr>
      <w:r w:rsidRPr="00784093">
        <w:rPr>
          <w:rFonts w:ascii="Times New Roman" w:hAnsi="Times New Roman"/>
          <w:sz w:val="24"/>
          <w:szCs w:val="24"/>
        </w:rPr>
        <w:lastRenderedPageBreak/>
        <w:t>Stavební deník musí obsahovat:</w:t>
      </w:r>
    </w:p>
    <w:p w:rsidR="003D448F" w:rsidRPr="00784093" w:rsidRDefault="003D448F" w:rsidP="003D448F">
      <w:pPr>
        <w:numPr>
          <w:ilvl w:val="0"/>
          <w:numId w:val="8"/>
        </w:numPr>
        <w:spacing w:after="0" w:line="240" w:lineRule="auto"/>
        <w:ind w:left="709" w:hanging="284"/>
        <w:jc w:val="both"/>
        <w:rPr>
          <w:rFonts w:ascii="Times New Roman" w:hAnsi="Times New Roman"/>
          <w:sz w:val="24"/>
          <w:szCs w:val="24"/>
        </w:rPr>
      </w:pPr>
      <w:r w:rsidRPr="00784093">
        <w:rPr>
          <w:rFonts w:ascii="Times New Roman" w:hAnsi="Times New Roman"/>
          <w:sz w:val="24"/>
          <w:szCs w:val="24"/>
        </w:rPr>
        <w:t>základní list s uvedením názvu a sí</w:t>
      </w:r>
      <w:r>
        <w:rPr>
          <w:rFonts w:ascii="Times New Roman" w:hAnsi="Times New Roman"/>
          <w:sz w:val="24"/>
          <w:szCs w:val="24"/>
        </w:rPr>
        <w:t xml:space="preserve">dla objednatele, zhotovitele a </w:t>
      </w:r>
      <w:r w:rsidRPr="00784093">
        <w:rPr>
          <w:rFonts w:ascii="Times New Roman" w:hAnsi="Times New Roman"/>
          <w:sz w:val="24"/>
          <w:szCs w:val="24"/>
        </w:rPr>
        <w:t>projektanta a případné změny těchto údajů,</w:t>
      </w:r>
    </w:p>
    <w:p w:rsidR="003D448F" w:rsidRPr="00784093" w:rsidRDefault="003D448F" w:rsidP="003D448F">
      <w:pPr>
        <w:numPr>
          <w:ilvl w:val="0"/>
          <w:numId w:val="8"/>
        </w:numPr>
        <w:spacing w:after="0" w:line="240" w:lineRule="auto"/>
        <w:ind w:left="709" w:hanging="284"/>
        <w:jc w:val="both"/>
        <w:rPr>
          <w:rFonts w:ascii="Times New Roman" w:hAnsi="Times New Roman"/>
          <w:sz w:val="24"/>
          <w:szCs w:val="24"/>
        </w:rPr>
      </w:pPr>
      <w:r w:rsidRPr="00784093">
        <w:rPr>
          <w:rFonts w:ascii="Times New Roman" w:hAnsi="Times New Roman"/>
          <w:sz w:val="24"/>
          <w:szCs w:val="24"/>
        </w:rPr>
        <w:t>základní údaje o stavbě v souladu s realizační projektovou dokumentací stavby,</w:t>
      </w:r>
    </w:p>
    <w:p w:rsidR="003D448F" w:rsidRPr="00784093" w:rsidRDefault="003D448F" w:rsidP="003D448F">
      <w:pPr>
        <w:numPr>
          <w:ilvl w:val="0"/>
          <w:numId w:val="8"/>
        </w:numPr>
        <w:spacing w:after="0" w:line="240" w:lineRule="auto"/>
        <w:ind w:left="709" w:hanging="284"/>
        <w:jc w:val="both"/>
        <w:rPr>
          <w:rFonts w:ascii="Times New Roman" w:hAnsi="Times New Roman"/>
          <w:sz w:val="24"/>
          <w:szCs w:val="24"/>
        </w:rPr>
      </w:pPr>
      <w:r w:rsidRPr="00784093">
        <w:rPr>
          <w:rFonts w:ascii="Times New Roman" w:hAnsi="Times New Roman"/>
          <w:sz w:val="24"/>
          <w:szCs w:val="24"/>
        </w:rPr>
        <w:t>seznam dokladů a úředních opatření, týkajících se stavby,</w:t>
      </w:r>
    </w:p>
    <w:p w:rsidR="003D448F" w:rsidRPr="00784093" w:rsidRDefault="003D448F" w:rsidP="003D448F">
      <w:pPr>
        <w:numPr>
          <w:ilvl w:val="0"/>
          <w:numId w:val="8"/>
        </w:numPr>
        <w:spacing w:after="0" w:line="240" w:lineRule="auto"/>
        <w:ind w:left="709" w:hanging="284"/>
        <w:jc w:val="both"/>
        <w:rPr>
          <w:rFonts w:ascii="Times New Roman" w:hAnsi="Times New Roman"/>
          <w:sz w:val="24"/>
          <w:szCs w:val="24"/>
        </w:rPr>
      </w:pPr>
      <w:r w:rsidRPr="00784093">
        <w:rPr>
          <w:rFonts w:ascii="Times New Roman" w:hAnsi="Times New Roman"/>
          <w:sz w:val="24"/>
          <w:szCs w:val="24"/>
        </w:rPr>
        <w:t>přehled smluv a dodatků, případně změn.</w:t>
      </w:r>
    </w:p>
    <w:p w:rsidR="003D448F" w:rsidRPr="00784093" w:rsidRDefault="003D448F" w:rsidP="003D448F">
      <w:pPr>
        <w:numPr>
          <w:ilvl w:val="0"/>
          <w:numId w:val="7"/>
        </w:numPr>
        <w:spacing w:before="120" w:after="0" w:line="240" w:lineRule="auto"/>
        <w:ind w:left="357" w:hanging="357"/>
        <w:jc w:val="both"/>
        <w:rPr>
          <w:rFonts w:ascii="Times New Roman" w:hAnsi="Times New Roman"/>
          <w:sz w:val="24"/>
          <w:szCs w:val="24"/>
        </w:rPr>
      </w:pPr>
      <w:r w:rsidRPr="00784093">
        <w:rPr>
          <w:rFonts w:ascii="Times New Roman" w:hAnsi="Times New Roman"/>
          <w:sz w:val="24"/>
          <w:szCs w:val="24"/>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w:t>
      </w:r>
    </w:p>
    <w:p w:rsidR="003D448F" w:rsidRPr="00784093" w:rsidRDefault="003D448F" w:rsidP="003D448F">
      <w:pPr>
        <w:numPr>
          <w:ilvl w:val="0"/>
          <w:numId w:val="7"/>
        </w:numPr>
        <w:spacing w:before="120" w:after="0" w:line="240" w:lineRule="auto"/>
        <w:ind w:left="357" w:hanging="357"/>
        <w:jc w:val="both"/>
        <w:rPr>
          <w:rFonts w:ascii="Times New Roman" w:hAnsi="Times New Roman"/>
          <w:sz w:val="24"/>
          <w:szCs w:val="24"/>
        </w:rPr>
      </w:pPr>
      <w:r w:rsidRPr="00784093">
        <w:rPr>
          <w:rFonts w:ascii="Times New Roman" w:hAnsi="Times New Roman"/>
          <w:sz w:val="24"/>
          <w:szCs w:val="24"/>
        </w:rPr>
        <w:t>Do stavebního deníku budou zapsány všechny skutečnosti související s plněním smlouvy. Jedná se zejména o:</w:t>
      </w:r>
    </w:p>
    <w:p w:rsidR="003D448F" w:rsidRPr="00784093" w:rsidRDefault="003D448F" w:rsidP="003D448F">
      <w:pPr>
        <w:numPr>
          <w:ilvl w:val="0"/>
          <w:numId w:val="9"/>
        </w:numPr>
        <w:spacing w:after="0" w:line="240" w:lineRule="auto"/>
        <w:ind w:left="709" w:hanging="284"/>
        <w:jc w:val="both"/>
        <w:rPr>
          <w:rFonts w:ascii="Times New Roman" w:hAnsi="Times New Roman"/>
          <w:sz w:val="24"/>
          <w:szCs w:val="24"/>
        </w:rPr>
      </w:pPr>
      <w:r w:rsidRPr="00784093">
        <w:rPr>
          <w:rFonts w:ascii="Times New Roman" w:hAnsi="Times New Roman"/>
          <w:sz w:val="24"/>
          <w:szCs w:val="24"/>
        </w:rPr>
        <w:t>časový postup prací a jejich kvalitu,</w:t>
      </w:r>
    </w:p>
    <w:p w:rsidR="003D448F" w:rsidRPr="00784093" w:rsidRDefault="003D448F" w:rsidP="003D448F">
      <w:pPr>
        <w:numPr>
          <w:ilvl w:val="0"/>
          <w:numId w:val="9"/>
        </w:numPr>
        <w:spacing w:after="0" w:line="240" w:lineRule="auto"/>
        <w:ind w:left="709" w:hanging="284"/>
        <w:jc w:val="both"/>
        <w:rPr>
          <w:rFonts w:ascii="Times New Roman" w:hAnsi="Times New Roman"/>
          <w:sz w:val="24"/>
          <w:szCs w:val="24"/>
        </w:rPr>
      </w:pPr>
      <w:r w:rsidRPr="00784093">
        <w:rPr>
          <w:rFonts w:ascii="Times New Roman" w:hAnsi="Times New Roman"/>
          <w:sz w:val="24"/>
          <w:szCs w:val="24"/>
        </w:rPr>
        <w:t>druh použitých materiálů a technologií,</w:t>
      </w:r>
    </w:p>
    <w:p w:rsidR="003D448F" w:rsidRPr="00784093" w:rsidRDefault="003D448F" w:rsidP="003D448F">
      <w:pPr>
        <w:numPr>
          <w:ilvl w:val="0"/>
          <w:numId w:val="9"/>
        </w:numPr>
        <w:spacing w:after="0" w:line="240" w:lineRule="auto"/>
        <w:ind w:left="709" w:hanging="284"/>
        <w:jc w:val="both"/>
        <w:rPr>
          <w:rFonts w:ascii="Times New Roman" w:hAnsi="Times New Roman"/>
          <w:sz w:val="24"/>
          <w:szCs w:val="24"/>
        </w:rPr>
      </w:pPr>
      <w:r w:rsidRPr="00784093">
        <w:rPr>
          <w:rFonts w:ascii="Times New Roman" w:hAnsi="Times New Roman"/>
          <w:sz w:val="24"/>
          <w:szCs w:val="24"/>
        </w:rPr>
        <w:t>zdůvodnění odchylek v postupech prací a v použitých materiálech oproti realizační dokumentaci stavby, další údaje, které souvisí s hospodárností a bezpečností práce,</w:t>
      </w:r>
    </w:p>
    <w:p w:rsidR="003D448F" w:rsidRPr="00784093" w:rsidRDefault="003D448F" w:rsidP="003D448F">
      <w:pPr>
        <w:numPr>
          <w:ilvl w:val="0"/>
          <w:numId w:val="9"/>
        </w:numPr>
        <w:spacing w:after="0" w:line="240" w:lineRule="auto"/>
        <w:ind w:left="709" w:hanging="284"/>
        <w:jc w:val="both"/>
        <w:rPr>
          <w:rFonts w:ascii="Times New Roman" w:hAnsi="Times New Roman"/>
          <w:sz w:val="24"/>
          <w:szCs w:val="24"/>
        </w:rPr>
      </w:pPr>
      <w:r w:rsidRPr="00784093">
        <w:rPr>
          <w:rFonts w:ascii="Times New Roman" w:hAnsi="Times New Roman"/>
          <w:sz w:val="24"/>
          <w:szCs w:val="24"/>
        </w:rPr>
        <w:t>stanovení termínů k odstranění zjištěných závad, vad a nedodělků.</w:t>
      </w:r>
    </w:p>
    <w:p w:rsidR="003D448F" w:rsidRPr="00784093" w:rsidRDefault="003D448F" w:rsidP="003D448F">
      <w:pPr>
        <w:numPr>
          <w:ilvl w:val="0"/>
          <w:numId w:val="7"/>
        </w:numPr>
        <w:spacing w:before="120" w:after="0" w:line="240" w:lineRule="auto"/>
        <w:jc w:val="both"/>
        <w:rPr>
          <w:rFonts w:ascii="Times New Roman" w:hAnsi="Times New Roman"/>
          <w:sz w:val="24"/>
          <w:szCs w:val="24"/>
        </w:rPr>
      </w:pPr>
      <w:r w:rsidRPr="00784093">
        <w:rPr>
          <w:rFonts w:ascii="Times New Roman" w:hAnsi="Times New Roman"/>
          <w:sz w:val="24"/>
          <w:szCs w:val="24"/>
        </w:rPr>
        <w:t>Zápisy do deníku mohou provádět technický a autorský dozor</w:t>
      </w:r>
      <w:r w:rsidR="00867111">
        <w:rPr>
          <w:rFonts w:ascii="Times New Roman" w:hAnsi="Times New Roman"/>
          <w:sz w:val="24"/>
          <w:szCs w:val="24"/>
        </w:rPr>
        <w:t>, koordinátor BOZP</w:t>
      </w:r>
      <w:r w:rsidRPr="00784093">
        <w:rPr>
          <w:rFonts w:ascii="Times New Roman" w:hAnsi="Times New Roman"/>
          <w:sz w:val="24"/>
          <w:szCs w:val="24"/>
        </w:rPr>
        <w:t xml:space="preserve"> objednatele, zmocnění zástupci objednatele a zhotovitele a dále orgány státního odborného dozoru nebo jiné příslušné orgány státní správy.</w:t>
      </w:r>
    </w:p>
    <w:p w:rsidR="003D448F" w:rsidRPr="00784093" w:rsidRDefault="003D448F" w:rsidP="003D448F">
      <w:pPr>
        <w:numPr>
          <w:ilvl w:val="0"/>
          <w:numId w:val="7"/>
        </w:numPr>
        <w:spacing w:before="120" w:after="0" w:line="240" w:lineRule="auto"/>
        <w:jc w:val="both"/>
        <w:rPr>
          <w:rFonts w:ascii="Times New Roman" w:hAnsi="Times New Roman"/>
          <w:sz w:val="24"/>
          <w:szCs w:val="24"/>
        </w:rPr>
      </w:pPr>
      <w:r w:rsidRPr="00784093">
        <w:rPr>
          <w:rFonts w:ascii="Times New Roman" w:hAnsi="Times New Roman"/>
          <w:sz w:val="24"/>
          <w:szCs w:val="24"/>
        </w:rPr>
        <w:t>Zmocněný zástupce objednatele je povinen sledovat obsah záznamů v deníku a stvrzovat je svým podpisem. K zápisům zhotovitele je povinen objednatel píse</w:t>
      </w:r>
      <w:r w:rsidR="00F62116">
        <w:rPr>
          <w:rFonts w:ascii="Times New Roman" w:hAnsi="Times New Roman"/>
          <w:sz w:val="24"/>
          <w:szCs w:val="24"/>
        </w:rPr>
        <w:t>mně provést připomínky vždy do 5-ti</w:t>
      </w:r>
      <w:r w:rsidRPr="00784093">
        <w:rPr>
          <w:rFonts w:ascii="Times New Roman" w:hAnsi="Times New Roman"/>
          <w:sz w:val="24"/>
          <w:szCs w:val="24"/>
        </w:rPr>
        <w:t xml:space="preserve"> pracovních dnů, jinak se předpokládá souhlasné stanovisko. Zhotovitel se však zavazuje ještě před uplynutím této lhůty prokazatelně vyzvat zmocněného zástupce objednatele k provedení připomínek. </w:t>
      </w:r>
    </w:p>
    <w:p w:rsidR="003D448F" w:rsidRPr="00784093" w:rsidRDefault="003D448F" w:rsidP="003D448F">
      <w:pPr>
        <w:numPr>
          <w:ilvl w:val="0"/>
          <w:numId w:val="7"/>
        </w:numPr>
        <w:spacing w:before="120" w:after="0" w:line="240" w:lineRule="auto"/>
        <w:jc w:val="both"/>
        <w:rPr>
          <w:rFonts w:ascii="Times New Roman" w:hAnsi="Times New Roman"/>
          <w:sz w:val="24"/>
          <w:szCs w:val="24"/>
        </w:rPr>
      </w:pPr>
      <w:r w:rsidRPr="00784093">
        <w:rPr>
          <w:rFonts w:ascii="Times New Roman" w:hAnsi="Times New Roman"/>
          <w:sz w:val="24"/>
          <w:szCs w:val="24"/>
        </w:rPr>
        <w:t>V případě nesouhlasného stanoviska k provedenému zápisu od zmocněných zástupců objednatele, je stavbyvedoucí zhotovitele povinen do 3 pracovních dnů připojit k záznamu své písemné stanovisko, jinak se má za to, že s  obsahem tohoto záznamu souhlasí.</w:t>
      </w:r>
    </w:p>
    <w:p w:rsidR="003D448F" w:rsidRPr="00784093" w:rsidRDefault="003D448F" w:rsidP="003D448F">
      <w:pPr>
        <w:numPr>
          <w:ilvl w:val="0"/>
          <w:numId w:val="7"/>
        </w:numPr>
        <w:spacing w:before="120" w:after="0" w:line="240" w:lineRule="auto"/>
        <w:jc w:val="both"/>
        <w:rPr>
          <w:rFonts w:ascii="Times New Roman" w:hAnsi="Times New Roman"/>
          <w:sz w:val="24"/>
          <w:szCs w:val="24"/>
        </w:rPr>
      </w:pPr>
      <w:r w:rsidRPr="00784093">
        <w:rPr>
          <w:rFonts w:ascii="Times New Roman" w:hAnsi="Times New Roman"/>
          <w:sz w:val="24"/>
          <w:szCs w:val="24"/>
        </w:rPr>
        <w:t>Stavební deník vede a dokladuje zhotovitel ode dne převzetí stavby až do konce záruční doby dohodnuté v této smlouvě a odstranění poslední vady, reklamované objednatelem v záruční době. Provádění pravidelných denních záznamů končí dnem předání a převzetí díla objednatelem bez vad a nedodělků.</w:t>
      </w:r>
    </w:p>
    <w:p w:rsidR="003D448F" w:rsidRPr="00784093" w:rsidRDefault="003D448F" w:rsidP="003D448F">
      <w:pPr>
        <w:numPr>
          <w:ilvl w:val="0"/>
          <w:numId w:val="7"/>
        </w:numPr>
        <w:spacing w:before="120" w:after="0" w:line="240" w:lineRule="auto"/>
        <w:jc w:val="both"/>
        <w:rPr>
          <w:rFonts w:ascii="Times New Roman" w:hAnsi="Times New Roman"/>
          <w:sz w:val="24"/>
          <w:szCs w:val="24"/>
        </w:rPr>
      </w:pPr>
      <w:r w:rsidRPr="00784093">
        <w:rPr>
          <w:rFonts w:ascii="Times New Roman" w:hAnsi="Times New Roman"/>
          <w:sz w:val="24"/>
          <w:szCs w:val="24"/>
        </w:rPr>
        <w:t>Zhotovitel bude odevzdávat zmocněnému zástupci objednatele prvý průpis denních záznamů ze stavebního deníku při prováděné kontrolní činnosti.</w:t>
      </w:r>
    </w:p>
    <w:p w:rsidR="003D448F" w:rsidRPr="00784093" w:rsidRDefault="003D448F" w:rsidP="003D448F">
      <w:pPr>
        <w:numPr>
          <w:ilvl w:val="0"/>
          <w:numId w:val="7"/>
        </w:numPr>
        <w:spacing w:before="120" w:after="0" w:line="240" w:lineRule="auto"/>
        <w:jc w:val="both"/>
        <w:rPr>
          <w:rFonts w:ascii="Times New Roman" w:hAnsi="Times New Roman"/>
          <w:sz w:val="24"/>
          <w:szCs w:val="24"/>
        </w:rPr>
      </w:pPr>
      <w:r w:rsidRPr="00784093">
        <w:rPr>
          <w:rFonts w:ascii="Times New Roman" w:hAnsi="Times New Roman"/>
          <w:sz w:val="24"/>
          <w:szCs w:val="24"/>
        </w:rPr>
        <w:t>Zhotovitel povede mimo vlastního stavebního deníku i deník víceprací a méněprací. Odsouhlasení návrhu i vlastního provedení více a méněprací v tomto deníku musí být potvrzeno pověřeným zástupcem zhotovitele, objednatele a generálního projektanta. Režim tohoto deníku se řídí předchozími ustanoveními o stavebním deníku.</w:t>
      </w:r>
    </w:p>
    <w:p w:rsidR="003D448F" w:rsidRPr="00784093" w:rsidRDefault="003D448F" w:rsidP="003D448F">
      <w:pPr>
        <w:numPr>
          <w:ilvl w:val="0"/>
          <w:numId w:val="7"/>
        </w:numPr>
        <w:spacing w:before="120" w:after="0" w:line="240" w:lineRule="auto"/>
        <w:jc w:val="both"/>
        <w:rPr>
          <w:rFonts w:ascii="Times New Roman" w:hAnsi="Times New Roman"/>
          <w:sz w:val="24"/>
          <w:szCs w:val="24"/>
        </w:rPr>
      </w:pPr>
      <w:r w:rsidRPr="00784093">
        <w:rPr>
          <w:rFonts w:ascii="Times New Roman" w:hAnsi="Times New Roman"/>
          <w:sz w:val="24"/>
          <w:szCs w:val="24"/>
        </w:rPr>
        <w:t>Zápisem ve stavebním deníku nelze obsah této smlouvy měnit.</w:t>
      </w:r>
    </w:p>
    <w:p w:rsidR="003D448F" w:rsidRPr="00784093" w:rsidRDefault="003D448F" w:rsidP="003D448F">
      <w:pPr>
        <w:numPr>
          <w:ilvl w:val="12"/>
          <w:numId w:val="0"/>
        </w:numPr>
        <w:ind w:left="284" w:hanging="284"/>
        <w:jc w:val="both"/>
        <w:rPr>
          <w:rFonts w:ascii="Times New Roman" w:hAnsi="Times New Roman"/>
          <w:sz w:val="24"/>
          <w:szCs w:val="24"/>
        </w:rPr>
      </w:pPr>
    </w:p>
    <w:p w:rsidR="003D448F" w:rsidRPr="00784093" w:rsidRDefault="003D448F" w:rsidP="003D448F">
      <w:pPr>
        <w:pStyle w:val="Smlouva2"/>
        <w:outlineLvl w:val="0"/>
        <w:rPr>
          <w:szCs w:val="24"/>
        </w:rPr>
      </w:pPr>
      <w:r w:rsidRPr="00784093">
        <w:rPr>
          <w:szCs w:val="24"/>
        </w:rPr>
        <w:t xml:space="preserve"> XII.</w:t>
      </w:r>
    </w:p>
    <w:p w:rsidR="003D448F" w:rsidRPr="00784093" w:rsidRDefault="003D448F" w:rsidP="003D448F">
      <w:pPr>
        <w:pStyle w:val="Smlouva2"/>
        <w:outlineLvl w:val="0"/>
        <w:rPr>
          <w:szCs w:val="24"/>
        </w:rPr>
      </w:pPr>
      <w:r w:rsidRPr="00784093">
        <w:rPr>
          <w:szCs w:val="24"/>
        </w:rPr>
        <w:t>Provádění díla</w:t>
      </w:r>
    </w:p>
    <w:p w:rsidR="003D448F" w:rsidRPr="00784093" w:rsidRDefault="003D448F" w:rsidP="003D448F">
      <w:pPr>
        <w:pStyle w:val="Smlouva-slo"/>
        <w:numPr>
          <w:ilvl w:val="0"/>
          <w:numId w:val="10"/>
        </w:numPr>
        <w:spacing w:line="240" w:lineRule="auto"/>
        <w:ind w:left="357" w:hanging="357"/>
        <w:rPr>
          <w:szCs w:val="24"/>
        </w:rPr>
      </w:pPr>
      <w:r w:rsidRPr="00784093">
        <w:rPr>
          <w:szCs w:val="24"/>
        </w:rPr>
        <w:t>Zhotovitel se zavazuje provést dílo svým jménem, na vlastní náklady a nebezpečí a na vlastní zodpovědnost.</w:t>
      </w:r>
    </w:p>
    <w:p w:rsidR="003D448F" w:rsidRDefault="003D448F" w:rsidP="003D448F">
      <w:pPr>
        <w:pStyle w:val="Smlouva-slo"/>
        <w:numPr>
          <w:ilvl w:val="0"/>
          <w:numId w:val="10"/>
        </w:numPr>
        <w:spacing w:line="240" w:lineRule="auto"/>
        <w:ind w:left="357" w:hanging="357"/>
        <w:rPr>
          <w:szCs w:val="24"/>
        </w:rPr>
      </w:pPr>
      <w:r w:rsidRPr="00784093">
        <w:rPr>
          <w:szCs w:val="24"/>
        </w:rPr>
        <w:lastRenderedPageBreak/>
        <w:t xml:space="preserve">V případě zjištěných vad </w:t>
      </w:r>
      <w:r w:rsidR="00EF043C">
        <w:rPr>
          <w:szCs w:val="24"/>
        </w:rPr>
        <w:t xml:space="preserve"> zadávací dokumentace </w:t>
      </w:r>
      <w:r w:rsidRPr="00784093">
        <w:rPr>
          <w:szCs w:val="24"/>
        </w:rPr>
        <w:t>je zhotovitel povinen na ně ihned písemně upozornit objednatele. Pokud se objednatel rozhodne vady odstranit a jejich odstranění bude trvat déle než týden, dohodnou se zhotovitel i objednatel na dalším postupu do doby odstranění vady.</w:t>
      </w:r>
    </w:p>
    <w:p w:rsidR="003D448F" w:rsidRPr="00784093" w:rsidRDefault="003D448F" w:rsidP="003D448F">
      <w:pPr>
        <w:pStyle w:val="Smlouva-slo"/>
        <w:numPr>
          <w:ilvl w:val="0"/>
          <w:numId w:val="10"/>
        </w:numPr>
        <w:spacing w:line="240" w:lineRule="auto"/>
        <w:ind w:left="357" w:hanging="357"/>
        <w:rPr>
          <w:szCs w:val="24"/>
        </w:rPr>
      </w:pPr>
      <w:r w:rsidRPr="00784093">
        <w:rPr>
          <w:szCs w:val="24"/>
        </w:rPr>
        <w:t xml:space="preserve">Zhotovitel zajistí vytýčení inženýrských sítí podle podmínek jejich správců a to před zahájením prací na staveništi. Výčet těchto sítí sdělí </w:t>
      </w:r>
      <w:r w:rsidR="00F62116" w:rsidRPr="00784093">
        <w:rPr>
          <w:szCs w:val="24"/>
        </w:rPr>
        <w:t>objednatel zhotoviteli</w:t>
      </w:r>
      <w:r w:rsidRPr="00784093">
        <w:rPr>
          <w:szCs w:val="24"/>
        </w:rPr>
        <w:t xml:space="preserve"> při předání staveniště. Zhotovitel 15 pracovních dnů předem oznámí správcům sítí a zástupci objednatele práci v ochranném pásmu či křížení těchto sítí ke kontrole průběhu prací a převzetí před zpětným zásypem.</w:t>
      </w:r>
    </w:p>
    <w:p w:rsidR="003D448F" w:rsidRPr="00784093" w:rsidRDefault="003D448F" w:rsidP="003D448F">
      <w:pPr>
        <w:pStyle w:val="Smlouva-slo"/>
        <w:numPr>
          <w:ilvl w:val="0"/>
          <w:numId w:val="10"/>
        </w:numPr>
        <w:spacing w:line="240" w:lineRule="auto"/>
        <w:ind w:left="357" w:hanging="357"/>
        <w:rPr>
          <w:szCs w:val="24"/>
        </w:rPr>
      </w:pPr>
      <w:r w:rsidRPr="00784093">
        <w:rPr>
          <w:szCs w:val="24"/>
        </w:rPr>
        <w:t xml:space="preserve">Zhotovitel se zavazuje realizovat práce vyžadující zvláštní způsobilost nebo povolení podle příslušných předpisů osobami, které tuto podmínku splňují. </w:t>
      </w:r>
    </w:p>
    <w:p w:rsidR="003D448F" w:rsidRPr="00784093" w:rsidRDefault="003D448F" w:rsidP="003D448F">
      <w:pPr>
        <w:pStyle w:val="Smlouva-slo"/>
        <w:numPr>
          <w:ilvl w:val="0"/>
          <w:numId w:val="10"/>
        </w:numPr>
        <w:spacing w:line="240" w:lineRule="auto"/>
        <w:ind w:left="357" w:hanging="357"/>
        <w:rPr>
          <w:szCs w:val="24"/>
        </w:rPr>
      </w:pPr>
      <w:r w:rsidRPr="00784093">
        <w:rPr>
          <w:szCs w:val="24"/>
        </w:rPr>
        <w:t>Zhotovitel je povinen provedené stavební práce, zařizovací předměty a výrobky zabezpečit před poškozením a krádežemi až do předání díla nebo jeho části k užívání objednateli, a to na vlastní náklady.</w:t>
      </w:r>
    </w:p>
    <w:p w:rsidR="003D448F" w:rsidRPr="00784093" w:rsidRDefault="003D448F" w:rsidP="003D448F">
      <w:pPr>
        <w:pStyle w:val="Smlouva-slo"/>
        <w:numPr>
          <w:ilvl w:val="0"/>
          <w:numId w:val="10"/>
        </w:numPr>
        <w:spacing w:line="240" w:lineRule="auto"/>
        <w:ind w:left="357" w:hanging="357"/>
        <w:rPr>
          <w:szCs w:val="24"/>
        </w:rPr>
      </w:pPr>
      <w:r w:rsidRPr="00784093">
        <w:rPr>
          <w:szCs w:val="24"/>
        </w:rPr>
        <w:t>Zhotovitel prokazatelně vyzve objednatele písemnou formou nejméně 2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3D448F" w:rsidRPr="00784093" w:rsidRDefault="003D448F" w:rsidP="003D448F">
      <w:pPr>
        <w:pStyle w:val="Smlouva-slo"/>
        <w:numPr>
          <w:ilvl w:val="0"/>
          <w:numId w:val="10"/>
        </w:numPr>
        <w:spacing w:line="240" w:lineRule="auto"/>
        <w:ind w:left="357" w:hanging="357"/>
        <w:rPr>
          <w:szCs w:val="24"/>
        </w:rPr>
      </w:pPr>
      <w:r w:rsidRPr="00784093">
        <w:rPr>
          <w:szCs w:val="24"/>
        </w:rPr>
        <w:t>Zhotovitel písemně vyzve kromě objednatele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stavby předá objednateli.</w:t>
      </w:r>
    </w:p>
    <w:p w:rsidR="003D448F" w:rsidRPr="00784093" w:rsidRDefault="003D448F" w:rsidP="003D448F">
      <w:pPr>
        <w:pStyle w:val="Smlouva-slo"/>
        <w:numPr>
          <w:ilvl w:val="0"/>
          <w:numId w:val="10"/>
        </w:numPr>
        <w:spacing w:line="240" w:lineRule="auto"/>
        <w:ind w:left="357" w:hanging="357"/>
        <w:rPr>
          <w:szCs w:val="24"/>
        </w:rPr>
      </w:pPr>
      <w:r w:rsidRPr="00784093">
        <w:rPr>
          <w:szCs w:val="24"/>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EF043C" w:rsidRDefault="003D448F" w:rsidP="000A2D05">
      <w:pPr>
        <w:pStyle w:val="Smlouva-slo"/>
        <w:numPr>
          <w:ilvl w:val="0"/>
          <w:numId w:val="10"/>
        </w:numPr>
        <w:spacing w:line="240" w:lineRule="auto"/>
        <w:ind w:left="357" w:hanging="357"/>
        <w:rPr>
          <w:szCs w:val="24"/>
        </w:rPr>
      </w:pPr>
      <w:r w:rsidRPr="00EF043C">
        <w:rPr>
          <w:szCs w:val="24"/>
        </w:rPr>
        <w:t xml:space="preserve">Zhotovitel se zavazuje </w:t>
      </w:r>
      <w:r w:rsidR="00EF043C" w:rsidRPr="00EF043C">
        <w:rPr>
          <w:szCs w:val="24"/>
        </w:rPr>
        <w:t xml:space="preserve">při předání a převzetí díla předat 2 sady </w:t>
      </w:r>
      <w:r w:rsidRPr="00EF043C">
        <w:rPr>
          <w:szCs w:val="24"/>
        </w:rPr>
        <w:t xml:space="preserve">dokumentace </w:t>
      </w:r>
      <w:r w:rsidR="00EF043C" w:rsidRPr="00EF043C">
        <w:rPr>
          <w:szCs w:val="24"/>
        </w:rPr>
        <w:t>skutečného provedení stavby</w:t>
      </w:r>
      <w:r w:rsidRPr="00EF043C">
        <w:rPr>
          <w:szCs w:val="24"/>
        </w:rPr>
        <w:t xml:space="preserve"> stavby. </w:t>
      </w:r>
    </w:p>
    <w:p w:rsidR="003D448F" w:rsidRPr="00EF043C" w:rsidRDefault="003D448F" w:rsidP="000A2D05">
      <w:pPr>
        <w:pStyle w:val="Smlouva-slo"/>
        <w:numPr>
          <w:ilvl w:val="0"/>
          <w:numId w:val="10"/>
        </w:numPr>
        <w:spacing w:line="240" w:lineRule="auto"/>
        <w:ind w:left="357" w:hanging="357"/>
        <w:rPr>
          <w:szCs w:val="24"/>
        </w:rPr>
      </w:pPr>
      <w:r w:rsidRPr="00EF043C">
        <w:rPr>
          <w:szCs w:val="24"/>
        </w:rPr>
        <w:t>Zjistí-li zhotovitel při provádění díla skryté překážky bránící řádnému provedení díla, je povinen to bez odkladu oznámit objednateli a navrhnout mu další postup.</w:t>
      </w:r>
    </w:p>
    <w:p w:rsidR="003D448F" w:rsidRPr="00784093" w:rsidRDefault="003D448F" w:rsidP="003D448F">
      <w:pPr>
        <w:pStyle w:val="Smlouva-slo"/>
        <w:numPr>
          <w:ilvl w:val="0"/>
          <w:numId w:val="10"/>
        </w:numPr>
        <w:spacing w:line="240" w:lineRule="auto"/>
        <w:ind w:left="357" w:hanging="357"/>
        <w:rPr>
          <w:szCs w:val="24"/>
        </w:rPr>
      </w:pPr>
      <w:r w:rsidRPr="00784093">
        <w:rPr>
          <w:szCs w:val="24"/>
        </w:rPr>
        <w:t>Zhotovitel je povinen bez odkladu upozornit objednatele na případnou nevhodnost realizace vyžadovaných prací.</w:t>
      </w:r>
    </w:p>
    <w:p w:rsidR="003D448F" w:rsidRPr="00784093" w:rsidRDefault="003D448F" w:rsidP="003D448F">
      <w:pPr>
        <w:pStyle w:val="Smlouva-slo"/>
        <w:widowControl/>
        <w:numPr>
          <w:ilvl w:val="0"/>
          <w:numId w:val="10"/>
        </w:numPr>
        <w:spacing w:line="240" w:lineRule="auto"/>
        <w:ind w:left="357" w:hanging="357"/>
        <w:rPr>
          <w:snapToGrid/>
          <w:szCs w:val="24"/>
        </w:rPr>
      </w:pPr>
      <w:r w:rsidRPr="00784093">
        <w:rPr>
          <w:snapToGrid/>
          <w:szCs w:val="24"/>
        </w:rPr>
        <w:t xml:space="preserve">V průběhu realizace předmětu smlouvy se budou konat kontrolní dny nejméně 1x </w:t>
      </w:r>
      <w:r w:rsidR="00EF043C">
        <w:rPr>
          <w:snapToGrid/>
          <w:szCs w:val="24"/>
        </w:rPr>
        <w:t>týdně</w:t>
      </w:r>
      <w:r w:rsidRPr="00784093">
        <w:rPr>
          <w:snapToGrid/>
          <w:szCs w:val="24"/>
        </w:rPr>
        <w:t xml:space="preserve">. Organizaci kontrolního dne zajišťuje objednatel. Kontrolního dne jsou povinni účastnit se pověření zástupci obou smluvních stran. Zhotovitel je povinen v případě potřeby nebo požadavku objednatele zajistit účast svých subdodavatelů. </w:t>
      </w:r>
    </w:p>
    <w:p w:rsidR="00E80CE2" w:rsidRDefault="00E80CE2" w:rsidP="003D448F">
      <w:pPr>
        <w:pStyle w:val="Smlouva2"/>
        <w:rPr>
          <w:szCs w:val="24"/>
        </w:rPr>
      </w:pPr>
    </w:p>
    <w:p w:rsidR="003D448F" w:rsidRPr="00784093" w:rsidRDefault="003D448F" w:rsidP="003D448F">
      <w:pPr>
        <w:pStyle w:val="Smlouva2"/>
        <w:rPr>
          <w:szCs w:val="24"/>
        </w:rPr>
      </w:pPr>
      <w:r w:rsidRPr="00784093">
        <w:rPr>
          <w:szCs w:val="24"/>
        </w:rPr>
        <w:t>XIII.</w:t>
      </w:r>
    </w:p>
    <w:p w:rsidR="003D448F" w:rsidRPr="00784093" w:rsidRDefault="003D448F" w:rsidP="003D448F">
      <w:pPr>
        <w:pStyle w:val="Smlouva2"/>
        <w:rPr>
          <w:szCs w:val="24"/>
        </w:rPr>
      </w:pPr>
      <w:r w:rsidRPr="00784093">
        <w:rPr>
          <w:szCs w:val="24"/>
        </w:rPr>
        <w:t>Předání díla</w:t>
      </w:r>
    </w:p>
    <w:p w:rsidR="003D448F" w:rsidRPr="00784093" w:rsidRDefault="003D448F" w:rsidP="003D448F">
      <w:pPr>
        <w:pStyle w:val="Smlouva-slo"/>
        <w:numPr>
          <w:ilvl w:val="0"/>
          <w:numId w:val="11"/>
        </w:numPr>
        <w:ind w:left="357" w:hanging="357"/>
        <w:rPr>
          <w:szCs w:val="24"/>
        </w:rPr>
      </w:pPr>
      <w:r w:rsidRPr="00784093">
        <w:rPr>
          <w:szCs w:val="24"/>
        </w:rPr>
        <w:t>Objednatel není oprávněn užívat nepředanou část díla bez předchozí dohody se zhotovitelem. Dohoda o užívání nepředané části díla musí být písemná.</w:t>
      </w:r>
    </w:p>
    <w:p w:rsidR="003D448F" w:rsidRPr="00784093" w:rsidRDefault="003D448F" w:rsidP="003D448F">
      <w:pPr>
        <w:pStyle w:val="Smlouva-slo"/>
        <w:numPr>
          <w:ilvl w:val="0"/>
          <w:numId w:val="11"/>
        </w:numPr>
        <w:ind w:left="357" w:hanging="357"/>
        <w:rPr>
          <w:szCs w:val="24"/>
        </w:rPr>
      </w:pPr>
      <w:r w:rsidRPr="00784093">
        <w:rPr>
          <w:szCs w:val="24"/>
        </w:rPr>
        <w:t>Objednatel dílo převezme po jeho dokončení v  termínu uvedeném v čl. VI. této smlouvy.</w:t>
      </w:r>
    </w:p>
    <w:p w:rsidR="003D448F" w:rsidRPr="00784093" w:rsidRDefault="003D448F" w:rsidP="003D448F">
      <w:pPr>
        <w:numPr>
          <w:ilvl w:val="0"/>
          <w:numId w:val="11"/>
        </w:numPr>
        <w:spacing w:before="120" w:after="0" w:line="240" w:lineRule="auto"/>
        <w:ind w:left="357" w:hanging="357"/>
        <w:jc w:val="both"/>
        <w:rPr>
          <w:rFonts w:ascii="Times New Roman" w:hAnsi="Times New Roman"/>
          <w:sz w:val="24"/>
          <w:szCs w:val="24"/>
        </w:rPr>
      </w:pPr>
      <w:r w:rsidRPr="00784093">
        <w:rPr>
          <w:rFonts w:ascii="Times New Roman" w:hAnsi="Times New Roman"/>
          <w:sz w:val="24"/>
          <w:szCs w:val="24"/>
        </w:rPr>
        <w:t>K přejímce díla je zhotovitel povinen objednateli 1 týden předem doručit následující doklady:</w:t>
      </w:r>
    </w:p>
    <w:p w:rsidR="003D448F" w:rsidRPr="00784093" w:rsidRDefault="003D448F" w:rsidP="003D448F">
      <w:pPr>
        <w:numPr>
          <w:ilvl w:val="0"/>
          <w:numId w:val="13"/>
        </w:numPr>
        <w:tabs>
          <w:tab w:val="clear" w:pos="360"/>
          <w:tab w:val="num" w:pos="709"/>
        </w:tabs>
        <w:spacing w:after="0" w:line="240" w:lineRule="auto"/>
        <w:ind w:left="709" w:hanging="283"/>
        <w:jc w:val="both"/>
        <w:rPr>
          <w:rFonts w:ascii="Times New Roman" w:hAnsi="Times New Roman"/>
          <w:sz w:val="24"/>
          <w:szCs w:val="24"/>
        </w:rPr>
      </w:pPr>
      <w:r>
        <w:rPr>
          <w:rFonts w:ascii="Times New Roman" w:hAnsi="Times New Roman"/>
          <w:sz w:val="24"/>
          <w:szCs w:val="24"/>
        </w:rPr>
        <w:lastRenderedPageBreak/>
        <w:t>2</w:t>
      </w:r>
      <w:r w:rsidRPr="00784093">
        <w:rPr>
          <w:rFonts w:ascii="Times New Roman" w:hAnsi="Times New Roman"/>
          <w:sz w:val="24"/>
          <w:szCs w:val="24"/>
        </w:rPr>
        <w:t xml:space="preserve"> vyhotovení </w:t>
      </w:r>
      <w:r w:rsidR="00EF043C">
        <w:rPr>
          <w:rFonts w:ascii="Times New Roman" w:hAnsi="Times New Roman"/>
          <w:sz w:val="24"/>
          <w:szCs w:val="24"/>
        </w:rPr>
        <w:t xml:space="preserve">dokumentace </w:t>
      </w:r>
      <w:r w:rsidRPr="00784093">
        <w:rPr>
          <w:rFonts w:ascii="Times New Roman" w:hAnsi="Times New Roman"/>
          <w:sz w:val="24"/>
          <w:szCs w:val="24"/>
        </w:rPr>
        <w:t>skutečného stavu provedených prací autorizovaná zhotovitelem a autorským dozorem,</w:t>
      </w:r>
    </w:p>
    <w:p w:rsidR="003D448F" w:rsidRPr="00784093" w:rsidRDefault="003D448F" w:rsidP="003D448F">
      <w:pPr>
        <w:numPr>
          <w:ilvl w:val="0"/>
          <w:numId w:val="13"/>
        </w:numPr>
        <w:tabs>
          <w:tab w:val="clear" w:pos="360"/>
          <w:tab w:val="num" w:pos="709"/>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zápisy o provedení prací a konstrukcí zakrytých v průběhu provádění díla,</w:t>
      </w:r>
    </w:p>
    <w:p w:rsidR="003D448F" w:rsidRPr="00784093" w:rsidRDefault="003D448F" w:rsidP="003D448F">
      <w:pPr>
        <w:numPr>
          <w:ilvl w:val="0"/>
          <w:numId w:val="13"/>
        </w:numPr>
        <w:tabs>
          <w:tab w:val="clear" w:pos="360"/>
          <w:tab w:val="num" w:pos="709"/>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 xml:space="preserve">atesty použitých materiálů (průkazné zkoušky) a výsledky provedených „kontrolních </w:t>
      </w:r>
      <w:r w:rsidRPr="00784093">
        <w:rPr>
          <w:rFonts w:ascii="Times New Roman" w:hAnsi="Times New Roman"/>
          <w:sz w:val="24"/>
          <w:szCs w:val="24"/>
        </w:rPr>
        <w:br/>
        <w:t>zkoušek“, jakož i záruční listy, revizní zprávy apod.,</w:t>
      </w:r>
    </w:p>
    <w:p w:rsidR="003D448F" w:rsidRDefault="003D448F" w:rsidP="003D448F">
      <w:pPr>
        <w:numPr>
          <w:ilvl w:val="0"/>
          <w:numId w:val="13"/>
        </w:numPr>
        <w:tabs>
          <w:tab w:val="clear" w:pos="360"/>
          <w:tab w:val="num" w:pos="709"/>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stavební deník,</w:t>
      </w:r>
    </w:p>
    <w:p w:rsidR="00F62116" w:rsidRPr="00784093" w:rsidRDefault="00F62116" w:rsidP="003D448F">
      <w:pPr>
        <w:numPr>
          <w:ilvl w:val="0"/>
          <w:numId w:val="13"/>
        </w:numPr>
        <w:tabs>
          <w:tab w:val="clear" w:pos="360"/>
          <w:tab w:val="num" w:pos="709"/>
        </w:tabs>
        <w:spacing w:after="0" w:line="240" w:lineRule="auto"/>
        <w:ind w:left="709" w:hanging="283"/>
        <w:jc w:val="both"/>
        <w:rPr>
          <w:rFonts w:ascii="Times New Roman" w:hAnsi="Times New Roman"/>
          <w:sz w:val="24"/>
          <w:szCs w:val="24"/>
        </w:rPr>
      </w:pPr>
      <w:r>
        <w:rPr>
          <w:rFonts w:ascii="Times New Roman" w:hAnsi="Times New Roman"/>
          <w:sz w:val="24"/>
          <w:szCs w:val="24"/>
        </w:rPr>
        <w:t>geometrický plán skutečného zaměření díla v požadovaném rozsahu a počtu vyhotovení dle předpisů o katastru nemovitosti</w:t>
      </w:r>
    </w:p>
    <w:p w:rsidR="003D448F" w:rsidRPr="00784093" w:rsidRDefault="003D448F" w:rsidP="003D448F">
      <w:pPr>
        <w:numPr>
          <w:ilvl w:val="0"/>
          <w:numId w:val="13"/>
        </w:numPr>
        <w:tabs>
          <w:tab w:val="clear" w:pos="360"/>
          <w:tab w:val="num" w:pos="709"/>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zápis - Protokol z komplexního vyzkoušení.</w:t>
      </w:r>
    </w:p>
    <w:p w:rsidR="003D448F" w:rsidRDefault="003D448F" w:rsidP="003D448F">
      <w:pPr>
        <w:pStyle w:val="Zkladntextodsazen3"/>
        <w:rPr>
          <w:rFonts w:ascii="Times New Roman" w:hAnsi="Times New Roman"/>
          <w:sz w:val="24"/>
          <w:szCs w:val="24"/>
        </w:rPr>
      </w:pPr>
    </w:p>
    <w:p w:rsidR="003D448F" w:rsidRPr="00784093" w:rsidRDefault="003D448F" w:rsidP="003D448F">
      <w:pPr>
        <w:pStyle w:val="Zkladntextodsazen3"/>
        <w:rPr>
          <w:rFonts w:ascii="Times New Roman" w:hAnsi="Times New Roman"/>
          <w:sz w:val="24"/>
          <w:szCs w:val="24"/>
        </w:rPr>
      </w:pPr>
      <w:r w:rsidRPr="00784093">
        <w:rPr>
          <w:rFonts w:ascii="Times New Roman" w:hAnsi="Times New Roman"/>
          <w:sz w:val="24"/>
          <w:szCs w:val="24"/>
        </w:rPr>
        <w:t>Zahájení přejímacího řízení je podmíněno komplexním vyzkoušením dodávaného zařízení a montáží, čímž bude ověřeno, že předmět smlouvy je způsobilý k uvedení do provozu.</w:t>
      </w:r>
    </w:p>
    <w:p w:rsidR="003D448F" w:rsidRPr="00784093" w:rsidRDefault="003D448F" w:rsidP="003D448F">
      <w:pPr>
        <w:pStyle w:val="Smlouva-slo"/>
        <w:numPr>
          <w:ilvl w:val="0"/>
          <w:numId w:val="11"/>
        </w:numPr>
        <w:ind w:left="357" w:hanging="357"/>
        <w:rPr>
          <w:szCs w:val="24"/>
        </w:rPr>
      </w:pPr>
      <w:r w:rsidRPr="00784093">
        <w:rPr>
          <w:szCs w:val="24"/>
        </w:rPr>
        <w:t xml:space="preserve">Přejímací řízení bude objednatelem zahájeno do </w:t>
      </w:r>
      <w:r w:rsidR="00EF043C">
        <w:rPr>
          <w:szCs w:val="24"/>
        </w:rPr>
        <w:t>5</w:t>
      </w:r>
      <w:r w:rsidRPr="00784093">
        <w:rPr>
          <w:szCs w:val="24"/>
        </w:rPr>
        <w:t xml:space="preserve"> pracovních dnů po obdržení písemné výzvy zhotovitele a ukončeno nejpozději do 5 pracovních dnů ode dne zahájení, pokud nebude dohodnuto jinak.</w:t>
      </w:r>
    </w:p>
    <w:p w:rsidR="003D448F" w:rsidRPr="00784093" w:rsidRDefault="005658C0" w:rsidP="003D448F">
      <w:pPr>
        <w:pStyle w:val="Smlouva-slo"/>
        <w:numPr>
          <w:ilvl w:val="0"/>
          <w:numId w:val="11"/>
        </w:numPr>
        <w:ind w:left="357" w:hanging="357"/>
        <w:rPr>
          <w:szCs w:val="24"/>
        </w:rPr>
      </w:pPr>
      <w:r>
        <w:rPr>
          <w:szCs w:val="24"/>
        </w:rPr>
        <w:t>O předání díla</w:t>
      </w:r>
      <w:r w:rsidR="003D448F" w:rsidRPr="00784093">
        <w:rPr>
          <w:szCs w:val="24"/>
        </w:rPr>
        <w:t xml:space="preserve"> bude sepsán zápis, který sepíše zhotovitel a bude obsahovat:</w:t>
      </w:r>
    </w:p>
    <w:p w:rsidR="003D448F" w:rsidRPr="00784093" w:rsidRDefault="003D448F" w:rsidP="003D448F">
      <w:pPr>
        <w:numPr>
          <w:ilvl w:val="0"/>
          <w:numId w:val="12"/>
        </w:numPr>
        <w:tabs>
          <w:tab w:val="num" w:pos="851"/>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označení díla,</w:t>
      </w:r>
    </w:p>
    <w:p w:rsidR="003D448F" w:rsidRPr="00784093" w:rsidRDefault="003D448F" w:rsidP="003D448F">
      <w:pPr>
        <w:numPr>
          <w:ilvl w:val="0"/>
          <w:numId w:val="12"/>
        </w:numPr>
        <w:tabs>
          <w:tab w:val="num" w:pos="851"/>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označení objednatele a zhotovitele díla,</w:t>
      </w:r>
    </w:p>
    <w:p w:rsidR="003D448F" w:rsidRPr="00784093" w:rsidRDefault="003D448F" w:rsidP="003D448F">
      <w:pPr>
        <w:numPr>
          <w:ilvl w:val="0"/>
          <w:numId w:val="12"/>
        </w:numPr>
        <w:tabs>
          <w:tab w:val="num" w:pos="851"/>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číslo a datum uzavření smlouvy o dílo včetně čísel a dat uzavření jejich dodatků,</w:t>
      </w:r>
    </w:p>
    <w:p w:rsidR="003D448F" w:rsidRPr="00784093" w:rsidRDefault="003D448F" w:rsidP="003D448F">
      <w:pPr>
        <w:numPr>
          <w:ilvl w:val="0"/>
          <w:numId w:val="12"/>
        </w:numPr>
        <w:tabs>
          <w:tab w:val="num" w:pos="851"/>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termín vyklizení staveniště,</w:t>
      </w:r>
    </w:p>
    <w:p w:rsidR="003D448F" w:rsidRPr="00784093" w:rsidRDefault="003D448F" w:rsidP="003D448F">
      <w:pPr>
        <w:numPr>
          <w:ilvl w:val="0"/>
          <w:numId w:val="12"/>
        </w:numPr>
        <w:tabs>
          <w:tab w:val="num" w:pos="851"/>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datum ukončení záruky na dílo,</w:t>
      </w:r>
    </w:p>
    <w:p w:rsidR="003D448F" w:rsidRPr="00784093" w:rsidRDefault="003D448F" w:rsidP="003D448F">
      <w:pPr>
        <w:numPr>
          <w:ilvl w:val="0"/>
          <w:numId w:val="12"/>
        </w:numPr>
        <w:tabs>
          <w:tab w:val="num" w:pos="851"/>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soupis nákladů od zahájení po dokončení díla nebo jeho části,</w:t>
      </w:r>
    </w:p>
    <w:p w:rsidR="003D448F" w:rsidRPr="00784093" w:rsidRDefault="003D448F" w:rsidP="003D448F">
      <w:pPr>
        <w:numPr>
          <w:ilvl w:val="0"/>
          <w:numId w:val="12"/>
        </w:numPr>
        <w:tabs>
          <w:tab w:val="num" w:pos="851"/>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zahájení a dokončení prací na zhotovovaném díle nebo jeho části,</w:t>
      </w:r>
    </w:p>
    <w:p w:rsidR="003D448F" w:rsidRPr="00784093" w:rsidRDefault="003D448F" w:rsidP="003D448F">
      <w:pPr>
        <w:numPr>
          <w:ilvl w:val="0"/>
          <w:numId w:val="12"/>
        </w:numPr>
        <w:tabs>
          <w:tab w:val="num" w:pos="851"/>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 xml:space="preserve">seznam převzaté dokumentace, </w:t>
      </w:r>
    </w:p>
    <w:p w:rsidR="003D448F" w:rsidRPr="00784093" w:rsidRDefault="003D448F" w:rsidP="003D448F">
      <w:pPr>
        <w:numPr>
          <w:ilvl w:val="0"/>
          <w:numId w:val="12"/>
        </w:numPr>
        <w:tabs>
          <w:tab w:val="num" w:pos="851"/>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soupis případných drobných vad a nedodělků s termínem jejich odstranění</w:t>
      </w:r>
    </w:p>
    <w:p w:rsidR="003D448F" w:rsidRPr="00784093" w:rsidRDefault="003D448F" w:rsidP="003D448F">
      <w:pPr>
        <w:numPr>
          <w:ilvl w:val="0"/>
          <w:numId w:val="12"/>
        </w:numPr>
        <w:tabs>
          <w:tab w:val="num" w:pos="851"/>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prohlášení objednatele, že dílo nebo jeho část přejímá,</w:t>
      </w:r>
    </w:p>
    <w:p w:rsidR="003D448F" w:rsidRPr="00784093" w:rsidRDefault="003D448F" w:rsidP="003D448F">
      <w:pPr>
        <w:numPr>
          <w:ilvl w:val="0"/>
          <w:numId w:val="12"/>
        </w:numPr>
        <w:tabs>
          <w:tab w:val="num" w:pos="851"/>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datum a místo sepsání zápisu,</w:t>
      </w:r>
    </w:p>
    <w:p w:rsidR="003D448F" w:rsidRPr="00784093" w:rsidRDefault="003D448F" w:rsidP="003D448F">
      <w:pPr>
        <w:numPr>
          <w:ilvl w:val="0"/>
          <w:numId w:val="12"/>
        </w:numPr>
        <w:tabs>
          <w:tab w:val="num" w:pos="851"/>
        </w:tabs>
        <w:spacing w:after="0" w:line="240" w:lineRule="auto"/>
        <w:ind w:left="709" w:hanging="283"/>
        <w:jc w:val="both"/>
        <w:rPr>
          <w:rFonts w:ascii="Times New Roman" w:hAnsi="Times New Roman"/>
          <w:sz w:val="24"/>
          <w:szCs w:val="24"/>
        </w:rPr>
      </w:pPr>
      <w:r w:rsidRPr="00784093">
        <w:rPr>
          <w:rFonts w:ascii="Times New Roman" w:hAnsi="Times New Roman"/>
          <w:sz w:val="24"/>
          <w:szCs w:val="24"/>
        </w:rPr>
        <w:t>jména a podpisy zástupců objednatele a zhotovitele,</w:t>
      </w:r>
    </w:p>
    <w:p w:rsidR="003D448F" w:rsidRPr="00784093" w:rsidRDefault="003D448F" w:rsidP="003D448F">
      <w:pPr>
        <w:pStyle w:val="Smlouva-slo"/>
        <w:numPr>
          <w:ilvl w:val="0"/>
          <w:numId w:val="11"/>
        </w:numPr>
        <w:spacing w:line="240" w:lineRule="auto"/>
        <w:ind w:left="357" w:hanging="357"/>
        <w:rPr>
          <w:szCs w:val="24"/>
        </w:rPr>
      </w:pPr>
      <w:r w:rsidRPr="00784093">
        <w:rPr>
          <w:szCs w:val="24"/>
        </w:rPr>
        <w:t>Zhotovitel zároveň předá objednateli doklady o řádném provedení díla nebo jeho části dle českých technických norem a předpisů, provedených zkouškách, atestech a dokumentaci podle této smlouvy, včetně prohlášení o shodě.</w:t>
      </w:r>
    </w:p>
    <w:p w:rsidR="003D448F" w:rsidRPr="00784093" w:rsidRDefault="003D448F" w:rsidP="003D448F">
      <w:pPr>
        <w:pStyle w:val="Smlouva-slo"/>
        <w:numPr>
          <w:ilvl w:val="0"/>
          <w:numId w:val="11"/>
        </w:numPr>
        <w:spacing w:line="240" w:lineRule="auto"/>
        <w:ind w:left="357" w:hanging="357"/>
        <w:rPr>
          <w:szCs w:val="24"/>
        </w:rPr>
      </w:pPr>
      <w:r w:rsidRPr="00784093">
        <w:rPr>
          <w:szCs w:val="24"/>
        </w:rPr>
        <w:t>Zhotovitel a objednatel jsou dále oprávněni uvést v zápise cokoliv, co budou považovat za nutné.</w:t>
      </w:r>
    </w:p>
    <w:p w:rsidR="003D448F" w:rsidRPr="00784093" w:rsidRDefault="003D448F" w:rsidP="003D448F">
      <w:pPr>
        <w:pStyle w:val="Zkladntextodsazen3"/>
        <w:numPr>
          <w:ilvl w:val="0"/>
          <w:numId w:val="11"/>
        </w:numPr>
        <w:spacing w:before="120" w:after="0" w:line="240" w:lineRule="auto"/>
        <w:jc w:val="both"/>
        <w:rPr>
          <w:rFonts w:ascii="Times New Roman" w:hAnsi="Times New Roman"/>
          <w:sz w:val="24"/>
          <w:szCs w:val="24"/>
        </w:rPr>
      </w:pPr>
      <w:r w:rsidRPr="00784093">
        <w:rPr>
          <w:rFonts w:ascii="Times New Roman" w:hAnsi="Times New Roman"/>
          <w:sz w:val="24"/>
          <w:szCs w:val="24"/>
        </w:rPr>
        <w:t>Součástí předávacího protokolu musí být i doklady uvedené v bodě 3. tohoto čl. a závěrečný výstupní protokol, ve kterém bude prohlášení zhotovitele o úplnosti a kompletnosti díla. Objednatel se zavazuje převzít předmět smlouvy na základě protokolu o předání a převzetí předmětu smlouvy i  s případnými drobnými vadami a nedodělky, které samy o sobě, nebo ve spojení s jinými nebrání provozu díla jako celku s tím, že v předmětném Protokolu - zápise o předání a převzetí budou zhotoviteli stanoveny závazné termíny k jejich odstranění.</w:t>
      </w:r>
    </w:p>
    <w:p w:rsidR="003D448F" w:rsidRPr="00784093" w:rsidRDefault="003D448F" w:rsidP="003D448F">
      <w:pPr>
        <w:numPr>
          <w:ilvl w:val="0"/>
          <w:numId w:val="11"/>
        </w:numPr>
        <w:spacing w:before="120" w:after="0" w:line="240" w:lineRule="auto"/>
        <w:jc w:val="both"/>
        <w:rPr>
          <w:rFonts w:ascii="Times New Roman" w:hAnsi="Times New Roman"/>
          <w:sz w:val="24"/>
          <w:szCs w:val="24"/>
        </w:rPr>
      </w:pPr>
      <w:r w:rsidRPr="00784093">
        <w:rPr>
          <w:rFonts w:ascii="Times New Roman" w:hAnsi="Times New Roman"/>
          <w:sz w:val="24"/>
          <w:szCs w:val="24"/>
        </w:rPr>
        <w:t xml:space="preserve">Zhotovitel i objednatel jsou oprávněni uvést v Protokolu cokoli, co budou považovat za nutné. Po podepsání předmětného protokolu oprávněnými zástupci obou smluvních stran, považují se veškerá opatření a lhůty v něm uvedené za dohodnuté, pokud některá ze stran neuvede, že s určitými jeho body nesouhlasí. Jestliže jsou objednatelem v zápise vady </w:t>
      </w:r>
      <w:r w:rsidRPr="00784093">
        <w:rPr>
          <w:rFonts w:ascii="Times New Roman" w:hAnsi="Times New Roman"/>
          <w:sz w:val="24"/>
          <w:szCs w:val="24"/>
        </w:rPr>
        <w:br/>
        <w:t>popsány nebo uvedeny, jak se projevují, platí, že tím současně požaduje po zhotoviteli jejich bezplatné odstranění. Za vady, které se projevily po odevzdání díla, zodpovídá zhotovitel v rozsahu sjednané záruky.</w:t>
      </w:r>
    </w:p>
    <w:p w:rsidR="003D448F" w:rsidRPr="00784093" w:rsidRDefault="003D448F" w:rsidP="003D448F">
      <w:pPr>
        <w:numPr>
          <w:ilvl w:val="0"/>
          <w:numId w:val="11"/>
        </w:numPr>
        <w:spacing w:before="120" w:after="0" w:line="240" w:lineRule="auto"/>
        <w:jc w:val="both"/>
        <w:rPr>
          <w:rFonts w:ascii="Times New Roman" w:hAnsi="Times New Roman"/>
          <w:sz w:val="24"/>
          <w:szCs w:val="24"/>
        </w:rPr>
      </w:pPr>
      <w:r w:rsidRPr="00784093">
        <w:rPr>
          <w:rFonts w:ascii="Times New Roman" w:hAnsi="Times New Roman"/>
          <w:sz w:val="24"/>
          <w:szCs w:val="24"/>
        </w:rPr>
        <w:lastRenderedPageBreak/>
        <w:t>V případě, že objednatel řádně dokončený předmět smlouvy - dílo nepřevezme, uvede v zápise i protokolu oprávněný důvod jeho nepřevzetí. Po odstranění nedostatků,pro které objednatel odmítl předmět smlouvy převzít, opakuje se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3D448F" w:rsidRPr="00784093" w:rsidRDefault="003D448F" w:rsidP="003D448F">
      <w:pPr>
        <w:numPr>
          <w:ilvl w:val="0"/>
          <w:numId w:val="11"/>
        </w:numPr>
        <w:spacing w:before="120" w:after="0" w:line="240" w:lineRule="auto"/>
        <w:jc w:val="both"/>
        <w:rPr>
          <w:rFonts w:ascii="Times New Roman" w:hAnsi="Times New Roman"/>
          <w:sz w:val="24"/>
          <w:szCs w:val="24"/>
        </w:rPr>
      </w:pPr>
      <w:r w:rsidRPr="00784093">
        <w:rPr>
          <w:rFonts w:ascii="Times New Roman" w:hAnsi="Times New Roman"/>
          <w:sz w:val="24"/>
          <w:szCs w:val="24"/>
        </w:rPr>
        <w:t>Pokud se smluvní strany nedohodnou ani v opakovaném přejímacím řízení na oprávněnosti či neoprávněnosti nepřevzetí předmětu smlouvy ve lhůtě 5-ti pracovních dnů od zahájení opětovného předávacího řízení, bude vzniklý spor předán k rozhodnutí příslušnému soudu. Pravomocné rozhodnutí soudu je pro obě smluvní strany závazné.</w:t>
      </w:r>
    </w:p>
    <w:p w:rsidR="003D448F" w:rsidRPr="00784093" w:rsidRDefault="003D448F" w:rsidP="003D448F">
      <w:pPr>
        <w:numPr>
          <w:ilvl w:val="0"/>
          <w:numId w:val="11"/>
        </w:numPr>
        <w:spacing w:before="120" w:after="0" w:line="240" w:lineRule="auto"/>
        <w:jc w:val="both"/>
        <w:rPr>
          <w:rFonts w:ascii="Times New Roman" w:hAnsi="Times New Roman"/>
          <w:sz w:val="24"/>
          <w:szCs w:val="24"/>
        </w:rPr>
      </w:pPr>
      <w:r w:rsidRPr="00784093">
        <w:rPr>
          <w:rFonts w:ascii="Times New Roman" w:hAnsi="Times New Roman"/>
          <w:sz w:val="24"/>
          <w:szCs w:val="24"/>
        </w:rPr>
        <w:t>Zástupci smluvních stran, kteří jsou zmocněni k přejímání a předávání předmětu smlouvy budou uvedeni ve stavebním deníku.</w:t>
      </w:r>
    </w:p>
    <w:p w:rsidR="003D448F" w:rsidRPr="00784093" w:rsidRDefault="003D448F" w:rsidP="003D448F">
      <w:pPr>
        <w:jc w:val="center"/>
        <w:rPr>
          <w:rFonts w:ascii="Times New Roman" w:hAnsi="Times New Roman"/>
          <w:b/>
          <w:sz w:val="24"/>
          <w:szCs w:val="24"/>
        </w:rPr>
      </w:pPr>
      <w:r w:rsidRPr="00784093">
        <w:rPr>
          <w:rFonts w:ascii="Times New Roman" w:hAnsi="Times New Roman"/>
          <w:b/>
          <w:sz w:val="24"/>
          <w:szCs w:val="24"/>
        </w:rPr>
        <w:t xml:space="preserve">XIV. </w:t>
      </w:r>
    </w:p>
    <w:p w:rsidR="003D448F" w:rsidRPr="00784093" w:rsidRDefault="003D448F" w:rsidP="003D448F">
      <w:pPr>
        <w:pStyle w:val="Nadpis7"/>
        <w:rPr>
          <w:sz w:val="24"/>
          <w:szCs w:val="24"/>
        </w:rPr>
      </w:pPr>
      <w:r w:rsidRPr="00784093">
        <w:rPr>
          <w:sz w:val="24"/>
          <w:szCs w:val="24"/>
        </w:rPr>
        <w:t>Záruka za dílo</w:t>
      </w:r>
    </w:p>
    <w:p w:rsidR="003D448F" w:rsidRPr="00784093" w:rsidRDefault="003D448F" w:rsidP="003D448F">
      <w:pPr>
        <w:numPr>
          <w:ilvl w:val="0"/>
          <w:numId w:val="14"/>
        </w:numPr>
        <w:spacing w:before="120" w:after="0" w:line="240" w:lineRule="auto"/>
        <w:jc w:val="both"/>
        <w:rPr>
          <w:rFonts w:ascii="Times New Roman" w:hAnsi="Times New Roman"/>
          <w:sz w:val="24"/>
          <w:szCs w:val="24"/>
        </w:rPr>
      </w:pPr>
      <w:r w:rsidRPr="00784093">
        <w:rPr>
          <w:rFonts w:ascii="Times New Roman" w:hAnsi="Times New Roman"/>
          <w:sz w:val="24"/>
          <w:szCs w:val="24"/>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rsidR="003D448F" w:rsidRPr="00784093" w:rsidRDefault="003D448F" w:rsidP="003D448F">
      <w:pPr>
        <w:numPr>
          <w:ilvl w:val="0"/>
          <w:numId w:val="14"/>
        </w:numPr>
        <w:spacing w:before="120" w:after="0" w:line="240" w:lineRule="auto"/>
        <w:jc w:val="both"/>
        <w:rPr>
          <w:rFonts w:ascii="Times New Roman" w:hAnsi="Times New Roman"/>
          <w:sz w:val="24"/>
          <w:szCs w:val="24"/>
        </w:rPr>
      </w:pPr>
      <w:r w:rsidRPr="00784093">
        <w:rPr>
          <w:rFonts w:ascii="Times New Roman" w:hAnsi="Times New Roman"/>
          <w:sz w:val="24"/>
          <w:szCs w:val="24"/>
        </w:rPr>
        <w:t xml:space="preserve">Zhotovitel odpovídá za vady, jež má dílo v době předání a převzetí, kolaudační </w:t>
      </w:r>
      <w:r w:rsidR="00FB2BD4" w:rsidRPr="00784093">
        <w:rPr>
          <w:rFonts w:ascii="Times New Roman" w:hAnsi="Times New Roman"/>
          <w:sz w:val="24"/>
          <w:szCs w:val="24"/>
        </w:rPr>
        <w:t>vady a vady</w:t>
      </w:r>
      <w:r w:rsidRPr="00784093">
        <w:rPr>
          <w:rFonts w:ascii="Times New Roman" w:hAnsi="Times New Roman"/>
          <w:sz w:val="24"/>
          <w:szCs w:val="24"/>
        </w:rPr>
        <w:t xml:space="preserve">, </w:t>
      </w:r>
      <w:r w:rsidR="00FB2BD4" w:rsidRPr="00784093">
        <w:rPr>
          <w:rFonts w:ascii="Times New Roman" w:hAnsi="Times New Roman"/>
          <w:sz w:val="24"/>
          <w:szCs w:val="24"/>
        </w:rPr>
        <w:t>které se</w:t>
      </w:r>
      <w:r w:rsidRPr="00784093">
        <w:rPr>
          <w:rFonts w:ascii="Times New Roman" w:hAnsi="Times New Roman"/>
          <w:sz w:val="24"/>
          <w:szCs w:val="24"/>
        </w:rPr>
        <w:t xml:space="preserve"> projeví v záruční době. Za vady díla, které se projeví po záruční době, odpovídá jen tehdy, pokud jejich příčinou bylo prokazatelně jeho porušení povinností.</w:t>
      </w:r>
    </w:p>
    <w:p w:rsidR="003D448F" w:rsidRPr="00784093" w:rsidRDefault="003D448F" w:rsidP="003D448F">
      <w:pPr>
        <w:numPr>
          <w:ilvl w:val="0"/>
          <w:numId w:val="14"/>
        </w:numPr>
        <w:spacing w:before="120" w:after="0" w:line="240" w:lineRule="auto"/>
        <w:jc w:val="both"/>
        <w:rPr>
          <w:rFonts w:ascii="Times New Roman" w:hAnsi="Times New Roman"/>
          <w:sz w:val="24"/>
          <w:szCs w:val="24"/>
        </w:rPr>
      </w:pPr>
      <w:r w:rsidRPr="00784093">
        <w:rPr>
          <w:rFonts w:ascii="Times New Roman" w:hAnsi="Times New Roman"/>
          <w:sz w:val="24"/>
          <w:szCs w:val="24"/>
        </w:rPr>
        <w:t>Zhotovitel poskytne objednateli za smluvené dílo záruku od data převzetí díla bez vad a nedodělků v</w:t>
      </w:r>
      <w:r>
        <w:rPr>
          <w:rFonts w:ascii="Times New Roman" w:hAnsi="Times New Roman"/>
          <w:sz w:val="24"/>
          <w:szCs w:val="24"/>
        </w:rPr>
        <w:t> </w:t>
      </w:r>
      <w:r w:rsidRPr="00784093">
        <w:rPr>
          <w:rFonts w:ascii="Times New Roman" w:hAnsi="Times New Roman"/>
          <w:sz w:val="24"/>
          <w:szCs w:val="24"/>
        </w:rPr>
        <w:t>délce</w:t>
      </w:r>
      <w:r>
        <w:rPr>
          <w:rFonts w:ascii="Times New Roman" w:hAnsi="Times New Roman"/>
          <w:sz w:val="24"/>
          <w:szCs w:val="24"/>
        </w:rPr>
        <w:t xml:space="preserve"> </w:t>
      </w:r>
      <w:r w:rsidR="00FB2BD4">
        <w:rPr>
          <w:rFonts w:ascii="Times New Roman" w:hAnsi="Times New Roman"/>
          <w:sz w:val="24"/>
          <w:szCs w:val="24"/>
        </w:rPr>
        <w:t>60</w:t>
      </w:r>
      <w:r w:rsidRPr="00784093">
        <w:rPr>
          <w:rFonts w:ascii="Times New Roman" w:hAnsi="Times New Roman"/>
          <w:sz w:val="24"/>
          <w:szCs w:val="24"/>
        </w:rPr>
        <w:t xml:space="preserve"> měsíců.</w:t>
      </w:r>
    </w:p>
    <w:p w:rsidR="003D448F" w:rsidRPr="00784093" w:rsidRDefault="003D448F" w:rsidP="003D448F">
      <w:pPr>
        <w:pStyle w:val="Smlouva-slo"/>
        <w:numPr>
          <w:ilvl w:val="0"/>
          <w:numId w:val="20"/>
        </w:numPr>
        <w:rPr>
          <w:szCs w:val="24"/>
        </w:rPr>
      </w:pPr>
      <w:r w:rsidRPr="00784093">
        <w:rPr>
          <w:szCs w:val="24"/>
        </w:rPr>
        <w:t xml:space="preserve">Záruční doba začíná plynout ode dne řádného předání a převzetí celého díla nebo jeho části bez vad a nedodělků objednatelem. Záruka na část díla však neskončí dříve než záruka na celé dílo. </w:t>
      </w:r>
    </w:p>
    <w:p w:rsidR="003D448F" w:rsidRPr="00784093" w:rsidRDefault="003D448F" w:rsidP="003D448F">
      <w:pPr>
        <w:pStyle w:val="Smlouva-slo"/>
        <w:numPr>
          <w:ilvl w:val="0"/>
          <w:numId w:val="20"/>
        </w:numPr>
        <w:rPr>
          <w:szCs w:val="24"/>
        </w:rPr>
      </w:pPr>
      <w:r w:rsidRPr="00784093">
        <w:rPr>
          <w:szCs w:val="24"/>
        </w:rPr>
        <w:t>Vady zjištěné na provedeném díle při kolaudačním řízení a v průběhu záruční doby, objednatel písemně oznámí zhotoviteli, vadu popíše a uvede, jak se projevuje. Jakmile objednatel odeslal toto písemné oznámení, má se za to, že požaduje bezplatné odstranění vady.</w:t>
      </w:r>
    </w:p>
    <w:p w:rsidR="003D448F" w:rsidRPr="00784093" w:rsidRDefault="003D448F" w:rsidP="003D448F">
      <w:pPr>
        <w:pStyle w:val="slovnvSOD"/>
        <w:numPr>
          <w:ilvl w:val="0"/>
          <w:numId w:val="20"/>
        </w:numPr>
        <w:spacing w:before="120" w:after="0"/>
        <w:rPr>
          <w:rFonts w:ascii="Times New Roman" w:hAnsi="Times New Roman"/>
          <w:sz w:val="24"/>
          <w:szCs w:val="24"/>
        </w:rPr>
      </w:pPr>
      <w:r w:rsidRPr="00784093">
        <w:rPr>
          <w:rFonts w:ascii="Times New Roman" w:hAnsi="Times New Roman"/>
          <w:sz w:val="24"/>
          <w:szCs w:val="24"/>
        </w:rPr>
        <w:t xml:space="preserve">Zhotovitel započne s odstraněním vady do 24 hodin ode dne doručení písemného oznámení o vadě, pokud se smluvní strany nedohodnou jinak. V případě havárie započne s odstraněním vady ihned, jinak zajistí objednatel (uživatel) odstranění vady na náklady zhotovitele u jiné odborné firmy. Vada, která brání užívání předmětu díla bude odstraněna nejpozději do 48 hodin od oznámení závady objednatelem, pokud se smluvní strany nedohodnou jinak. </w:t>
      </w:r>
    </w:p>
    <w:p w:rsidR="003D448F" w:rsidRPr="00784093" w:rsidRDefault="003D448F" w:rsidP="003D448F">
      <w:pPr>
        <w:pStyle w:val="Smlouva-slo"/>
        <w:numPr>
          <w:ilvl w:val="0"/>
          <w:numId w:val="20"/>
        </w:numPr>
        <w:rPr>
          <w:b/>
          <w:szCs w:val="24"/>
        </w:rPr>
      </w:pPr>
      <w:r w:rsidRPr="00784093">
        <w:rPr>
          <w:szCs w:val="24"/>
        </w:rPr>
        <w:t>Provedenou opravu vady zhotovitel objednateli předá písemně. Na provedenou opravu poskytne zhotovitel záruku ve stejné délce dle bodu 3. tohoto článku.</w:t>
      </w:r>
    </w:p>
    <w:p w:rsidR="00E80CE2" w:rsidRDefault="00E80CE2" w:rsidP="003D448F">
      <w:pPr>
        <w:pStyle w:val="Smlouva2"/>
        <w:outlineLvl w:val="0"/>
        <w:rPr>
          <w:szCs w:val="24"/>
        </w:rPr>
      </w:pPr>
    </w:p>
    <w:p w:rsidR="003D448F" w:rsidRPr="00784093" w:rsidRDefault="003D448F" w:rsidP="003D448F">
      <w:pPr>
        <w:pStyle w:val="Smlouva2"/>
        <w:outlineLvl w:val="0"/>
        <w:rPr>
          <w:szCs w:val="24"/>
        </w:rPr>
      </w:pPr>
      <w:bookmarkStart w:id="0" w:name="_GoBack"/>
      <w:bookmarkEnd w:id="0"/>
      <w:r w:rsidRPr="00784093">
        <w:rPr>
          <w:szCs w:val="24"/>
        </w:rPr>
        <w:t>XV.</w:t>
      </w:r>
    </w:p>
    <w:p w:rsidR="003D448F" w:rsidRPr="00784093" w:rsidRDefault="003D448F" w:rsidP="003D448F">
      <w:pPr>
        <w:pStyle w:val="Smlouva2"/>
        <w:outlineLvl w:val="0"/>
        <w:rPr>
          <w:szCs w:val="24"/>
        </w:rPr>
      </w:pPr>
      <w:r w:rsidRPr="00784093">
        <w:rPr>
          <w:szCs w:val="24"/>
        </w:rPr>
        <w:t>Odpovědnost za škodu</w:t>
      </w:r>
    </w:p>
    <w:p w:rsidR="003D448F" w:rsidRPr="00784093" w:rsidRDefault="003D448F" w:rsidP="003D448F">
      <w:pPr>
        <w:pStyle w:val="Smlouva-slo"/>
        <w:numPr>
          <w:ilvl w:val="0"/>
          <w:numId w:val="15"/>
        </w:numPr>
        <w:spacing w:line="240" w:lineRule="auto"/>
        <w:ind w:left="357" w:hanging="357"/>
        <w:rPr>
          <w:szCs w:val="24"/>
        </w:rPr>
      </w:pPr>
      <w:r w:rsidRPr="00784093">
        <w:rPr>
          <w:szCs w:val="24"/>
        </w:rPr>
        <w:t xml:space="preserve">Nebezpečí škody na zhotovovaném díle nebo jeho části nese zhotovitel v plném rozsahu až do dne předání a převzetí celého díla bez vad a nedodělků. V případě, kdy objednatel předanou část díla začal užívat před předáním celého díla, končí tato odpovědnost dnem předání této části. Tato zodpovědnost zhotovitele se nevztahuje na škody, které jsou pro </w:t>
      </w:r>
      <w:r w:rsidRPr="00784093">
        <w:rPr>
          <w:szCs w:val="24"/>
        </w:rPr>
        <w:lastRenderedPageBreak/>
        <w:t>zhotovitele nepojistitelné (např. živelné události), za které nese zodpovědnost objednatel z titulu svého pojištění jako vlastníka objektů.</w:t>
      </w:r>
    </w:p>
    <w:p w:rsidR="003D448F" w:rsidRPr="00784093" w:rsidRDefault="003D448F" w:rsidP="003D448F">
      <w:pPr>
        <w:pStyle w:val="Smlouva-slo"/>
        <w:numPr>
          <w:ilvl w:val="0"/>
          <w:numId w:val="15"/>
        </w:numPr>
        <w:spacing w:line="240" w:lineRule="auto"/>
        <w:ind w:left="357" w:hanging="357"/>
        <w:rPr>
          <w:szCs w:val="24"/>
        </w:rPr>
      </w:pPr>
      <w:r w:rsidRPr="00784093">
        <w:rPr>
          <w:szCs w:val="24"/>
        </w:rPr>
        <w:t>Zhotovitel nese odpovědnost původce odpadů, zavazuje se nezpůsobovat únik ropných, toxických či jiných škodlivých látek na stavbě.</w:t>
      </w:r>
    </w:p>
    <w:p w:rsidR="003D448F" w:rsidRPr="00784093" w:rsidRDefault="003D448F" w:rsidP="003D448F">
      <w:pPr>
        <w:pStyle w:val="Smlouva-slo"/>
        <w:numPr>
          <w:ilvl w:val="0"/>
          <w:numId w:val="15"/>
        </w:numPr>
        <w:spacing w:line="240" w:lineRule="auto"/>
        <w:ind w:left="357" w:hanging="357"/>
        <w:rPr>
          <w:szCs w:val="24"/>
        </w:rPr>
      </w:pPr>
      <w:r w:rsidRPr="00784093">
        <w:rPr>
          <w:szCs w:val="24"/>
        </w:rPr>
        <w:t>Zhotovitel je povinen učinit veškerá opatření potřebná k odvrácení škody nebo k jejich zmírnění.</w:t>
      </w:r>
    </w:p>
    <w:p w:rsidR="003D448F" w:rsidRPr="003D448F" w:rsidRDefault="003D448F" w:rsidP="003D448F">
      <w:pPr>
        <w:pStyle w:val="Smlouva-slo"/>
        <w:numPr>
          <w:ilvl w:val="0"/>
          <w:numId w:val="15"/>
        </w:numPr>
        <w:spacing w:line="240" w:lineRule="auto"/>
        <w:ind w:left="357" w:hanging="357"/>
        <w:rPr>
          <w:szCs w:val="24"/>
        </w:rPr>
      </w:pPr>
      <w:r w:rsidRPr="00784093">
        <w:rPr>
          <w:szCs w:val="24"/>
        </w:rPr>
        <w:t>Zhotovitel je povinen nahradit objednateli v plné výši škodu, která vznikla při realizaci a užívání  díla v souvislosti nebo jako důsledek porušení povinností a závazků zhotovitele dle této smlouvy.</w:t>
      </w:r>
    </w:p>
    <w:p w:rsidR="003D448F" w:rsidRPr="00784093" w:rsidRDefault="003D448F" w:rsidP="003D448F">
      <w:pPr>
        <w:pStyle w:val="Smlouva-slo"/>
        <w:numPr>
          <w:ilvl w:val="0"/>
          <w:numId w:val="15"/>
        </w:numPr>
        <w:spacing w:line="240" w:lineRule="auto"/>
        <w:ind w:left="357" w:hanging="357"/>
        <w:rPr>
          <w:szCs w:val="24"/>
        </w:rPr>
      </w:pPr>
      <w:r w:rsidRPr="00784093">
        <w:rPr>
          <w:szCs w:val="24"/>
        </w:rPr>
        <w:t>Zhotovitel je povinen sjednat pojištění proti škodám, způsobeným vlastní činností. Toto pojištění je povinen zhotovitel udržovat v platnosti po celou dobu zhotovování díla.</w:t>
      </w:r>
    </w:p>
    <w:p w:rsidR="003D448F" w:rsidRPr="00784093" w:rsidRDefault="003D448F" w:rsidP="003D448F">
      <w:pPr>
        <w:pStyle w:val="Smlouva-slo"/>
        <w:numPr>
          <w:ilvl w:val="0"/>
          <w:numId w:val="15"/>
        </w:numPr>
        <w:spacing w:line="240" w:lineRule="auto"/>
        <w:ind w:left="357" w:hanging="357"/>
        <w:rPr>
          <w:szCs w:val="24"/>
        </w:rPr>
      </w:pPr>
      <w:r w:rsidRPr="00784093">
        <w:rPr>
          <w:szCs w:val="24"/>
        </w:rPr>
        <w:t xml:space="preserve">V případě, že při činnosti prováděné zhotovitelem dojde ke způsobení prokazatelné škody objednateli, nebo třetím osobám, která nebude kryta pojištěním sjednaným ve smyslu </w:t>
      </w:r>
      <w:r w:rsidRPr="00784093">
        <w:rPr>
          <w:szCs w:val="24"/>
        </w:rPr>
        <w:br/>
        <w:t>bodu 5. tohoto článku, je zhotovitel povinen tyto škody uhradit z vlastních prostředků.</w:t>
      </w:r>
    </w:p>
    <w:p w:rsidR="00EF043C" w:rsidRDefault="00EF043C" w:rsidP="003D448F">
      <w:pPr>
        <w:pStyle w:val="Nadpis7"/>
        <w:numPr>
          <w:ilvl w:val="12"/>
          <w:numId w:val="0"/>
        </w:numPr>
        <w:rPr>
          <w:sz w:val="24"/>
          <w:szCs w:val="24"/>
        </w:rPr>
      </w:pPr>
    </w:p>
    <w:p w:rsidR="003D448F" w:rsidRPr="00784093" w:rsidRDefault="003D448F" w:rsidP="003D448F">
      <w:pPr>
        <w:pStyle w:val="Nadpis7"/>
        <w:numPr>
          <w:ilvl w:val="12"/>
          <w:numId w:val="0"/>
        </w:numPr>
        <w:rPr>
          <w:sz w:val="24"/>
          <w:szCs w:val="24"/>
        </w:rPr>
      </w:pPr>
      <w:r w:rsidRPr="00784093">
        <w:rPr>
          <w:sz w:val="24"/>
          <w:szCs w:val="24"/>
        </w:rPr>
        <w:t>XVI.</w:t>
      </w:r>
    </w:p>
    <w:p w:rsidR="003D448F" w:rsidRPr="00784093" w:rsidRDefault="003D448F" w:rsidP="003D448F">
      <w:pPr>
        <w:pStyle w:val="Nadpis7"/>
        <w:numPr>
          <w:ilvl w:val="12"/>
          <w:numId w:val="0"/>
        </w:numPr>
        <w:rPr>
          <w:sz w:val="24"/>
          <w:szCs w:val="24"/>
        </w:rPr>
      </w:pPr>
      <w:r w:rsidRPr="00784093">
        <w:rPr>
          <w:sz w:val="24"/>
          <w:szCs w:val="24"/>
        </w:rPr>
        <w:t xml:space="preserve">Sankční ujednání </w:t>
      </w:r>
    </w:p>
    <w:p w:rsidR="003D448F" w:rsidRPr="00784093" w:rsidRDefault="003D448F" w:rsidP="003D448F">
      <w:pPr>
        <w:pStyle w:val="Smlouva-slo"/>
        <w:numPr>
          <w:ilvl w:val="0"/>
          <w:numId w:val="16"/>
        </w:numPr>
        <w:spacing w:line="240" w:lineRule="auto"/>
        <w:ind w:left="357" w:hanging="357"/>
        <w:rPr>
          <w:szCs w:val="24"/>
        </w:rPr>
      </w:pPr>
      <w:r w:rsidRPr="00784093">
        <w:rPr>
          <w:szCs w:val="24"/>
        </w:rPr>
        <w:t xml:space="preserve">Zhotovitel je povinen zaplatit objednateli smluvní pokutu ve výši </w:t>
      </w:r>
      <w:r w:rsidR="00FB2BD4">
        <w:rPr>
          <w:szCs w:val="24"/>
        </w:rPr>
        <w:t>0,15% ze sjednané ceny bez DPH</w:t>
      </w:r>
      <w:r w:rsidRPr="00784093">
        <w:rPr>
          <w:szCs w:val="24"/>
        </w:rPr>
        <w:t xml:space="preserve"> za každý i započatý den prodlení s předáním díla nebo jeho části. Zhotovitel bere na vědomí, že objednatel čerpá na úhradu předmětu smlouvy dotaci, přičemž dle dotačních podmínek musí být předmět díla předán bez vad a nedodělků tak, aby byl způsobilý k nerušené</w:t>
      </w:r>
      <w:r w:rsidR="00645AB0">
        <w:rPr>
          <w:szCs w:val="24"/>
        </w:rPr>
        <w:t xml:space="preserve">mu užívání, a to v termínu do </w:t>
      </w:r>
      <w:r w:rsidR="00876B22">
        <w:rPr>
          <w:szCs w:val="24"/>
        </w:rPr>
        <w:t>15</w:t>
      </w:r>
      <w:r w:rsidR="00552588">
        <w:rPr>
          <w:szCs w:val="24"/>
        </w:rPr>
        <w:t>.</w:t>
      </w:r>
      <w:r w:rsidR="00EF043C">
        <w:rPr>
          <w:szCs w:val="24"/>
        </w:rPr>
        <w:t>10</w:t>
      </w:r>
      <w:r w:rsidR="00552588">
        <w:rPr>
          <w:szCs w:val="24"/>
        </w:rPr>
        <w:t>.2015.</w:t>
      </w:r>
      <w:r w:rsidRPr="00784093">
        <w:rPr>
          <w:szCs w:val="24"/>
        </w:rPr>
        <w:t xml:space="preserve"> V případě, že ze strany zhotovitele dojde k porušení této smlouvy a objednatel tak v důsledku porušení smluvních povinností na straně zhotovitele objektivně nebude schopen příslušnou dotaci získat, dohodly se smluvní strany na tom, že objednatel má právo nárokovat na zhotoviteli zaplacení </w:t>
      </w:r>
      <w:r w:rsidR="005658C0">
        <w:rPr>
          <w:szCs w:val="24"/>
        </w:rPr>
        <w:t>smluvní pokuty ve výši příslušné dotace</w:t>
      </w:r>
      <w:r w:rsidRPr="00784093">
        <w:rPr>
          <w:szCs w:val="24"/>
        </w:rPr>
        <w:t>.</w:t>
      </w:r>
    </w:p>
    <w:p w:rsidR="003D448F" w:rsidRPr="00784093" w:rsidRDefault="003D448F" w:rsidP="003D448F">
      <w:pPr>
        <w:pStyle w:val="Smlouva-slo"/>
        <w:numPr>
          <w:ilvl w:val="0"/>
          <w:numId w:val="16"/>
        </w:numPr>
        <w:spacing w:line="240" w:lineRule="auto"/>
        <w:ind w:left="357" w:hanging="357"/>
        <w:rPr>
          <w:szCs w:val="24"/>
        </w:rPr>
      </w:pPr>
      <w:r w:rsidRPr="00784093">
        <w:rPr>
          <w:szCs w:val="24"/>
        </w:rPr>
        <w:t>Nebude-li faktura uhrazena ve lhůtě splatnosti, je objednatel povinen zaplatit zhotoviteli úrok z prodlení ve výši 0,05 % z dlužné částky za každý i započatý den prodlení.</w:t>
      </w:r>
      <w:r w:rsidR="00213225">
        <w:rPr>
          <w:szCs w:val="24"/>
        </w:rPr>
        <w:t xml:space="preserve"> Objednatel není v prodlení, v případě, že poskytovatel dotace neuvolní finanční prostředky do 30 dnů od podání žádosti o platbu na příslušnou fakturaci. </w:t>
      </w:r>
    </w:p>
    <w:p w:rsidR="003D448F" w:rsidRDefault="003D448F" w:rsidP="003D448F">
      <w:pPr>
        <w:pStyle w:val="Smlouva-slo"/>
        <w:numPr>
          <w:ilvl w:val="0"/>
          <w:numId w:val="16"/>
        </w:numPr>
        <w:spacing w:line="240" w:lineRule="auto"/>
        <w:ind w:left="357" w:hanging="357"/>
        <w:rPr>
          <w:szCs w:val="24"/>
        </w:rPr>
      </w:pPr>
      <w:r w:rsidRPr="00784093">
        <w:rPr>
          <w:szCs w:val="24"/>
        </w:rPr>
        <w:t>Zhotovitel je povinen zaplatit objednateli smluvní pokutu ve výši 1.000,- Kč  za každý prokazatelně zjištěný případ nedodržení pořádku na pracovišti. Pokuta bude vyúčtována až poté, kdy zhotovitel zjištěné nedostatk</w:t>
      </w:r>
      <w:r w:rsidR="005E21A2">
        <w:rPr>
          <w:szCs w:val="24"/>
        </w:rPr>
        <w:t xml:space="preserve">y zapsané ve stavebním deníku </w:t>
      </w:r>
      <w:r w:rsidRPr="00784093">
        <w:rPr>
          <w:szCs w:val="24"/>
        </w:rPr>
        <w:t>objednatelem nebo jeho zástupcem stanoveném termínu neodstraní.</w:t>
      </w:r>
    </w:p>
    <w:p w:rsidR="005E21A2" w:rsidRDefault="005E21A2" w:rsidP="003D448F">
      <w:pPr>
        <w:pStyle w:val="Smlouva-slo"/>
        <w:numPr>
          <w:ilvl w:val="0"/>
          <w:numId w:val="16"/>
        </w:numPr>
        <w:spacing w:line="240" w:lineRule="auto"/>
        <w:ind w:left="357" w:hanging="357"/>
        <w:rPr>
          <w:szCs w:val="24"/>
        </w:rPr>
      </w:pPr>
      <w:r>
        <w:rPr>
          <w:szCs w:val="24"/>
        </w:rPr>
        <w:t>Zhotovitel je povinen zaplatit objednateli smluvní pokutu ve výši 2.000,- Kč za každý prokazatelně zjištěný případ nedodržení BOZP na staveništi. Pokuta bude vyúčtována až poté, kdy zhotovitel zjištěné nedostatky za</w:t>
      </w:r>
      <w:r w:rsidR="00713AAB">
        <w:rPr>
          <w:szCs w:val="24"/>
        </w:rPr>
        <w:t>psané ve stavebním deníku neodstraní ve stanoveném termínu.</w:t>
      </w:r>
    </w:p>
    <w:p w:rsidR="00EF043C" w:rsidRPr="00784093" w:rsidRDefault="00EF043C" w:rsidP="00EF043C">
      <w:pPr>
        <w:pStyle w:val="Smlouva-slo"/>
        <w:spacing w:line="240" w:lineRule="auto"/>
        <w:ind w:left="357"/>
        <w:rPr>
          <w:szCs w:val="24"/>
        </w:rPr>
      </w:pPr>
    </w:p>
    <w:p w:rsidR="003D448F" w:rsidRPr="00784093" w:rsidRDefault="003D448F" w:rsidP="003D448F">
      <w:pPr>
        <w:pStyle w:val="Smlouva-slo"/>
        <w:numPr>
          <w:ilvl w:val="0"/>
          <w:numId w:val="16"/>
        </w:numPr>
        <w:spacing w:line="240" w:lineRule="auto"/>
        <w:ind w:left="357" w:hanging="357"/>
        <w:rPr>
          <w:szCs w:val="24"/>
        </w:rPr>
      </w:pPr>
      <w:r w:rsidRPr="00784093">
        <w:rPr>
          <w:szCs w:val="24"/>
        </w:rPr>
        <w:t>V případě prodlení s vyklizením a vyčištěním staveniště se zhotovitel zavazuje uhradit smluvní pokutu ve výši 2.000,- Kč za každý i započatý den prodlení.</w:t>
      </w:r>
    </w:p>
    <w:p w:rsidR="003D448F" w:rsidRPr="00784093" w:rsidRDefault="003D448F" w:rsidP="003D448F">
      <w:pPr>
        <w:pStyle w:val="Smlouva-slo"/>
        <w:numPr>
          <w:ilvl w:val="0"/>
          <w:numId w:val="16"/>
        </w:numPr>
        <w:spacing w:line="240" w:lineRule="auto"/>
        <w:ind w:left="357" w:hanging="357"/>
        <w:rPr>
          <w:szCs w:val="24"/>
        </w:rPr>
      </w:pPr>
      <w:r w:rsidRPr="00784093">
        <w:rPr>
          <w:szCs w:val="24"/>
        </w:rPr>
        <w:t>V případě nedodržení termínu k odstranění drobných vad a nedodělků zjištěných při předání a převzetí díla, které nebrání užívání díla je zhotovitel povinen zaplatit obje</w:t>
      </w:r>
      <w:r w:rsidR="00030F4C">
        <w:rPr>
          <w:szCs w:val="24"/>
        </w:rPr>
        <w:t xml:space="preserve">dnateli smluvní pokutu ve výši </w:t>
      </w:r>
      <w:r w:rsidR="00EF043C">
        <w:rPr>
          <w:szCs w:val="24"/>
        </w:rPr>
        <w:t>2</w:t>
      </w:r>
      <w:r w:rsidR="00030F4C">
        <w:rPr>
          <w:szCs w:val="24"/>
        </w:rPr>
        <w:t>.</w:t>
      </w:r>
      <w:r w:rsidR="00FB2BD4">
        <w:rPr>
          <w:szCs w:val="24"/>
        </w:rPr>
        <w:t>0</w:t>
      </w:r>
      <w:r w:rsidRPr="00784093">
        <w:rPr>
          <w:szCs w:val="24"/>
        </w:rPr>
        <w:t>00 ,- Kč za každý i započatý den prodlení a zjištěný případ.</w:t>
      </w:r>
    </w:p>
    <w:p w:rsidR="003D448F" w:rsidRPr="00784093" w:rsidRDefault="003D448F" w:rsidP="003D448F">
      <w:pPr>
        <w:pStyle w:val="Smlouva-slo"/>
        <w:numPr>
          <w:ilvl w:val="0"/>
          <w:numId w:val="16"/>
        </w:numPr>
        <w:spacing w:line="240" w:lineRule="auto"/>
        <w:ind w:left="357" w:hanging="357"/>
        <w:rPr>
          <w:szCs w:val="24"/>
        </w:rPr>
      </w:pPr>
      <w:r w:rsidRPr="00784093">
        <w:rPr>
          <w:szCs w:val="24"/>
        </w:rPr>
        <w:t xml:space="preserve">V případě nedodržení termínu k odstranění vady, která se projevila v záruční době, je  </w:t>
      </w:r>
      <w:r w:rsidRPr="00784093">
        <w:rPr>
          <w:szCs w:val="24"/>
        </w:rPr>
        <w:lastRenderedPageBreak/>
        <w:t>zhotovitel povinen zaplatit objed</w:t>
      </w:r>
      <w:r w:rsidR="005E21A2">
        <w:rPr>
          <w:szCs w:val="24"/>
        </w:rPr>
        <w:t xml:space="preserve">nateli smluvní pokutu ve výši </w:t>
      </w:r>
      <w:r w:rsidR="00EF043C">
        <w:rPr>
          <w:szCs w:val="24"/>
        </w:rPr>
        <w:t>2</w:t>
      </w:r>
      <w:r w:rsidRPr="00784093">
        <w:rPr>
          <w:szCs w:val="24"/>
        </w:rPr>
        <w:t>.000,- Kč za každý i započatý den prodlení.</w:t>
      </w:r>
    </w:p>
    <w:p w:rsidR="003D448F" w:rsidRPr="00784093" w:rsidRDefault="003D448F" w:rsidP="003D448F">
      <w:pPr>
        <w:pStyle w:val="Smlouva-slo"/>
        <w:numPr>
          <w:ilvl w:val="0"/>
          <w:numId w:val="16"/>
        </w:numPr>
        <w:spacing w:line="240" w:lineRule="auto"/>
        <w:ind w:left="357" w:hanging="357"/>
        <w:rPr>
          <w:szCs w:val="24"/>
        </w:rPr>
      </w:pPr>
      <w:r w:rsidRPr="00784093">
        <w:rPr>
          <w:szCs w:val="24"/>
        </w:rPr>
        <w:t>V případě, že závazek provést dílo zanikne před řádným ukončením díla, nezaniká nárok na smluvní pokutu, pokud vznikl dřívějším porušením povinnosti.</w:t>
      </w:r>
    </w:p>
    <w:p w:rsidR="003D448F" w:rsidRDefault="003D448F" w:rsidP="003D448F">
      <w:pPr>
        <w:pStyle w:val="Smlouva-slo"/>
        <w:numPr>
          <w:ilvl w:val="0"/>
          <w:numId w:val="16"/>
        </w:numPr>
        <w:spacing w:line="240" w:lineRule="auto"/>
        <w:ind w:left="357" w:hanging="357"/>
        <w:rPr>
          <w:szCs w:val="24"/>
        </w:rPr>
      </w:pPr>
      <w:r w:rsidRPr="00784093">
        <w:rPr>
          <w:szCs w:val="24"/>
        </w:rPr>
        <w:t>V případě, že bude zjištěno, že stavební deník není přístupný v pracovní době na stavbě, bude zhotoviteli účtována jednorázová smluvní pokuta ve výši  1.000,- Kč za každý zjištěný případ.</w:t>
      </w:r>
    </w:p>
    <w:p w:rsidR="003D448F" w:rsidRDefault="003D448F" w:rsidP="003D448F">
      <w:pPr>
        <w:pStyle w:val="Smlouva-slo"/>
        <w:numPr>
          <w:ilvl w:val="0"/>
          <w:numId w:val="16"/>
        </w:numPr>
        <w:spacing w:line="240" w:lineRule="auto"/>
        <w:ind w:left="357" w:hanging="357"/>
        <w:rPr>
          <w:szCs w:val="24"/>
        </w:rPr>
      </w:pPr>
      <w:r w:rsidRPr="00784093">
        <w:rPr>
          <w:szCs w:val="24"/>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964149" w:rsidRPr="00784093" w:rsidRDefault="00964149" w:rsidP="003D448F">
      <w:pPr>
        <w:pStyle w:val="Smlouva-slo"/>
        <w:numPr>
          <w:ilvl w:val="0"/>
          <w:numId w:val="16"/>
        </w:numPr>
        <w:spacing w:line="240" w:lineRule="auto"/>
        <w:ind w:left="357" w:hanging="357"/>
        <w:rPr>
          <w:szCs w:val="24"/>
        </w:rPr>
      </w:pPr>
      <w:r>
        <w:rPr>
          <w:szCs w:val="24"/>
        </w:rPr>
        <w:t>Smluvní pokutu či úrok z prodlení vyúčtuje oprávněná strana straně povinné písemnou formou. Ve vyúčtování musí být uvedeno ustanovení Smlouvy, které k  vyúčtování smluvní pokuty či úroku z prodlení opravuje a způsob výpočtu celkové výše smluvní pokuty či úroku z prodlení. Strana povinná se musí k vyúčtování smluvní pokuty či úroku z prodlení vyjádřit nejpozději do deseti dnů ode dne jeho obdržení, jinak se má za to, že s vyúčtováním souhlasí.</w:t>
      </w:r>
    </w:p>
    <w:p w:rsidR="003D448F" w:rsidRPr="00784093" w:rsidRDefault="003D448F" w:rsidP="003D448F">
      <w:pPr>
        <w:rPr>
          <w:rFonts w:ascii="Times New Roman" w:hAnsi="Times New Roman"/>
          <w:sz w:val="24"/>
          <w:szCs w:val="24"/>
          <w:lang w:eastAsia="cs-CZ"/>
        </w:rPr>
      </w:pPr>
    </w:p>
    <w:p w:rsidR="003D448F" w:rsidRPr="00AC706D" w:rsidRDefault="003D448F" w:rsidP="003D448F">
      <w:pPr>
        <w:pStyle w:val="Nadpis7"/>
        <w:rPr>
          <w:szCs w:val="22"/>
        </w:rPr>
      </w:pPr>
      <w:r w:rsidRPr="00AC706D">
        <w:rPr>
          <w:szCs w:val="22"/>
        </w:rPr>
        <w:t xml:space="preserve">XVII. </w:t>
      </w:r>
    </w:p>
    <w:p w:rsidR="003D448F" w:rsidRPr="00784093" w:rsidRDefault="003D448F" w:rsidP="003D448F">
      <w:pPr>
        <w:pStyle w:val="Nadpis7"/>
        <w:rPr>
          <w:sz w:val="24"/>
          <w:szCs w:val="24"/>
        </w:rPr>
      </w:pPr>
      <w:r w:rsidRPr="00784093">
        <w:rPr>
          <w:sz w:val="24"/>
          <w:szCs w:val="24"/>
        </w:rPr>
        <w:t>Závěrečná ustanovení</w:t>
      </w:r>
    </w:p>
    <w:p w:rsidR="003D448F" w:rsidRDefault="003D448F" w:rsidP="003D448F">
      <w:pPr>
        <w:pStyle w:val="Smlouva-slo"/>
        <w:numPr>
          <w:ilvl w:val="0"/>
          <w:numId w:val="18"/>
        </w:numPr>
        <w:rPr>
          <w:szCs w:val="24"/>
        </w:rPr>
      </w:pPr>
      <w:r w:rsidRPr="00784093">
        <w:rPr>
          <w:szCs w:val="24"/>
        </w:rPr>
        <w:t xml:space="preserve">Smlouva nabývá účinnosti dnem uzavření. </w:t>
      </w:r>
    </w:p>
    <w:p w:rsidR="00C32896" w:rsidRPr="005E21A2" w:rsidRDefault="00C32896" w:rsidP="00C32896">
      <w:pPr>
        <w:numPr>
          <w:ilvl w:val="0"/>
          <w:numId w:val="18"/>
        </w:numPr>
        <w:spacing w:before="120" w:after="0" w:line="240" w:lineRule="auto"/>
        <w:jc w:val="both"/>
        <w:rPr>
          <w:rFonts w:ascii="Times New Roman" w:hAnsi="Times New Roman"/>
          <w:sz w:val="24"/>
          <w:szCs w:val="24"/>
        </w:rPr>
      </w:pPr>
      <w:r>
        <w:rPr>
          <w:rFonts w:ascii="Times New Roman" w:hAnsi="Times New Roman"/>
          <w:color w:val="000000"/>
          <w:sz w:val="24"/>
          <w:szCs w:val="24"/>
        </w:rPr>
        <w:t>Smluvní strany prohlašují, že se v rámci právního vztahu vzniklého na základě této smlouvy budou řídit platnou legislativou České republiky, všeobecně závaznými právními předpisy Evropské unie, programovými dokumen</w:t>
      </w:r>
      <w:r w:rsidR="00964149">
        <w:rPr>
          <w:rFonts w:ascii="Times New Roman" w:hAnsi="Times New Roman"/>
          <w:color w:val="000000"/>
          <w:sz w:val="24"/>
          <w:szCs w:val="24"/>
        </w:rPr>
        <w:t>ty, směrnicemi a příručkami</w:t>
      </w:r>
      <w:r>
        <w:rPr>
          <w:rFonts w:ascii="Times New Roman" w:hAnsi="Times New Roman"/>
          <w:color w:val="000000"/>
          <w:sz w:val="24"/>
          <w:szCs w:val="24"/>
        </w:rPr>
        <w:t xml:space="preserve"> a že budou respektova</w:t>
      </w:r>
      <w:r w:rsidR="00964149">
        <w:rPr>
          <w:rFonts w:ascii="Times New Roman" w:hAnsi="Times New Roman"/>
          <w:color w:val="000000"/>
          <w:sz w:val="24"/>
          <w:szCs w:val="24"/>
        </w:rPr>
        <w:t>t s</w:t>
      </w:r>
      <w:r w:rsidR="004F36BF">
        <w:rPr>
          <w:rFonts w:ascii="Times New Roman" w:hAnsi="Times New Roman"/>
          <w:color w:val="000000"/>
          <w:sz w:val="24"/>
          <w:szCs w:val="24"/>
        </w:rPr>
        <w:t>trategii,</w:t>
      </w:r>
      <w:r>
        <w:rPr>
          <w:rFonts w:ascii="Times New Roman" w:hAnsi="Times New Roman"/>
          <w:color w:val="000000"/>
          <w:sz w:val="24"/>
          <w:szCs w:val="24"/>
        </w:rPr>
        <w:t xml:space="preserve"> včetně jednotlivých horizontálních principů a požadavků v oblasti životního prostředí, uplatňování principu rovných příležitostí, publicity, rozvoje informační společnosti a dodržování pravidel hospodářské soutěže.</w:t>
      </w:r>
    </w:p>
    <w:p w:rsidR="00C32896" w:rsidRPr="00047A00" w:rsidRDefault="00C32896" w:rsidP="0026674A">
      <w:pPr>
        <w:numPr>
          <w:ilvl w:val="0"/>
          <w:numId w:val="18"/>
        </w:numPr>
        <w:spacing w:before="120" w:after="0" w:line="240" w:lineRule="auto"/>
        <w:jc w:val="both"/>
        <w:rPr>
          <w:rFonts w:ascii="Times New Roman" w:hAnsi="Times New Roman"/>
          <w:sz w:val="24"/>
          <w:szCs w:val="24"/>
        </w:rPr>
      </w:pPr>
      <w:r w:rsidRPr="00047A00">
        <w:rPr>
          <w:rFonts w:ascii="Times New Roman" w:hAnsi="Times New Roman"/>
          <w:color w:val="000000"/>
          <w:sz w:val="24"/>
          <w:szCs w:val="24"/>
        </w:rPr>
        <w:t xml:space="preserve">Zhotovitel je povinen </w:t>
      </w:r>
      <w:r w:rsidR="00047A00">
        <w:rPr>
          <w:rFonts w:ascii="Times New Roman" w:hAnsi="Times New Roman"/>
          <w:color w:val="000000"/>
          <w:sz w:val="24"/>
          <w:szCs w:val="24"/>
        </w:rPr>
        <w:t>u</w:t>
      </w:r>
      <w:r w:rsidRPr="00047A00">
        <w:rPr>
          <w:rFonts w:ascii="Times New Roman" w:hAnsi="Times New Roman"/>
          <w:color w:val="000000"/>
          <w:sz w:val="24"/>
          <w:szCs w:val="24"/>
        </w:rPr>
        <w:t>chovávat odpovídajícím způsobem v souladu se zákonem č. 499/2004 Sb., o archivnictví a spisové službě a o změně některých zákonů, ve znění pozdějších předpisů, a v souladu se zákonem 563/1991 Sb., o účetnictví, ve znění pozdějších předpisů, veškeré originály účetních dokladů, smlouvu včetně jejich dodatků a další originály dok</w:t>
      </w:r>
      <w:r w:rsidR="00047A00">
        <w:rPr>
          <w:rFonts w:ascii="Times New Roman" w:hAnsi="Times New Roman"/>
          <w:color w:val="000000"/>
          <w:sz w:val="24"/>
          <w:szCs w:val="24"/>
        </w:rPr>
        <w:t>umentu, vztahující se k zakázce</w:t>
      </w:r>
      <w:r w:rsidRPr="00047A00">
        <w:rPr>
          <w:rFonts w:ascii="Times New Roman" w:hAnsi="Times New Roman"/>
          <w:color w:val="000000"/>
          <w:sz w:val="24"/>
          <w:szCs w:val="24"/>
        </w:rPr>
        <w:t>.</w:t>
      </w:r>
    </w:p>
    <w:p w:rsidR="003D448F" w:rsidRPr="00784093" w:rsidRDefault="003D448F" w:rsidP="003D448F">
      <w:pPr>
        <w:pStyle w:val="Smlouva-slo"/>
        <w:numPr>
          <w:ilvl w:val="0"/>
          <w:numId w:val="18"/>
        </w:numPr>
        <w:rPr>
          <w:szCs w:val="24"/>
        </w:rPr>
      </w:pPr>
      <w:r w:rsidRPr="00784093">
        <w:rPr>
          <w:szCs w:val="24"/>
        </w:rPr>
        <w:t>Změnit nebo doplnit tuto smlouvu mohou smluvní strany pouze formou písemných dodatků (s výjimkou případu uvedenéh</w:t>
      </w:r>
      <w:r w:rsidR="00552588">
        <w:rPr>
          <w:szCs w:val="24"/>
        </w:rPr>
        <w:t>o v ustanovení v čl. V. odst. 11</w:t>
      </w:r>
      <w:r w:rsidRPr="00784093">
        <w:rPr>
          <w:szCs w:val="24"/>
        </w:rPr>
        <w:t>.), které budou vzestupně číslovány, výslovně prohlášeny za dodatek této smlouvy a podepsány oprávněnými zástupci smluvních stran.</w:t>
      </w:r>
    </w:p>
    <w:p w:rsidR="003D448F" w:rsidRPr="00784093" w:rsidRDefault="003D448F" w:rsidP="003D448F">
      <w:pPr>
        <w:pStyle w:val="Smlouva-slo"/>
        <w:numPr>
          <w:ilvl w:val="0"/>
          <w:numId w:val="18"/>
        </w:numPr>
        <w:rPr>
          <w:szCs w:val="24"/>
        </w:rPr>
      </w:pPr>
      <w:r w:rsidRPr="00784093">
        <w:rPr>
          <w:szCs w:val="24"/>
        </w:rPr>
        <w:t xml:space="preserve">Smluvní strany mohou ukončit smluvní vztah písemnou dohodou. </w:t>
      </w:r>
    </w:p>
    <w:p w:rsidR="003D448F" w:rsidRPr="00784093" w:rsidRDefault="003D448F" w:rsidP="003D448F">
      <w:pPr>
        <w:pStyle w:val="Smlouva-slo"/>
        <w:numPr>
          <w:ilvl w:val="0"/>
          <w:numId w:val="18"/>
        </w:numPr>
        <w:rPr>
          <w:szCs w:val="24"/>
        </w:rPr>
      </w:pPr>
      <w:r w:rsidRPr="00784093">
        <w:rPr>
          <w:szCs w:val="24"/>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3D448F" w:rsidRPr="00784093" w:rsidRDefault="003D448F" w:rsidP="003D448F">
      <w:pPr>
        <w:pStyle w:val="Smlouva-slo"/>
        <w:numPr>
          <w:ilvl w:val="0"/>
          <w:numId w:val="18"/>
        </w:numPr>
        <w:rPr>
          <w:szCs w:val="24"/>
        </w:rPr>
      </w:pPr>
      <w:r w:rsidRPr="00784093">
        <w:rPr>
          <w:szCs w:val="24"/>
        </w:rPr>
        <w:t>Zhotovitel  se zavazuje, že jakékoliv informace, které se dozvěděl v souvislosti s plněním předmětu smlouvy nebo které jsou obsahem předmětu smlouvy neposkytne třetím osobám.</w:t>
      </w:r>
    </w:p>
    <w:p w:rsidR="003D448F" w:rsidRPr="00784093" w:rsidRDefault="003D448F" w:rsidP="003D448F">
      <w:pPr>
        <w:pStyle w:val="Smlouva-slo"/>
        <w:numPr>
          <w:ilvl w:val="0"/>
          <w:numId w:val="18"/>
        </w:numPr>
        <w:rPr>
          <w:szCs w:val="24"/>
        </w:rPr>
      </w:pPr>
      <w:r w:rsidRPr="00784093">
        <w:rPr>
          <w:szCs w:val="24"/>
        </w:rPr>
        <w:lastRenderedPageBreak/>
        <w:t xml:space="preserve">Zhotovitel nemůže bez souhlasu objednatele postoupit svá práva a povinnosti plynoucí       ze smlouvy třetí osobě. </w:t>
      </w:r>
    </w:p>
    <w:p w:rsidR="003D448F" w:rsidRPr="00784093" w:rsidRDefault="003D448F" w:rsidP="003D448F">
      <w:pPr>
        <w:pStyle w:val="Smlouva-slo"/>
        <w:numPr>
          <w:ilvl w:val="0"/>
          <w:numId w:val="18"/>
        </w:numPr>
        <w:spacing w:after="120"/>
        <w:rPr>
          <w:szCs w:val="24"/>
        </w:rPr>
      </w:pPr>
      <w:r w:rsidRPr="00784093">
        <w:rPr>
          <w:szCs w:val="24"/>
        </w:rPr>
        <w:t xml:space="preserve">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 </w:t>
      </w:r>
    </w:p>
    <w:p w:rsidR="003D448F" w:rsidRPr="00784093" w:rsidRDefault="003D448F" w:rsidP="003D448F">
      <w:pPr>
        <w:pStyle w:val="Smlouva-slo"/>
        <w:numPr>
          <w:ilvl w:val="0"/>
          <w:numId w:val="18"/>
        </w:numPr>
        <w:rPr>
          <w:szCs w:val="24"/>
        </w:rPr>
      </w:pPr>
      <w:r w:rsidRPr="00784093">
        <w:rPr>
          <w:szCs w:val="24"/>
        </w:rPr>
        <w:t>Osoby podepisující tuto smlouvu svými podpisy stvrzují platnost svých jednatelských  oprávnění.</w:t>
      </w:r>
    </w:p>
    <w:p w:rsidR="003D448F" w:rsidRPr="00784093" w:rsidRDefault="003D448F" w:rsidP="003D448F">
      <w:pPr>
        <w:pStyle w:val="Smlouva-slo"/>
        <w:numPr>
          <w:ilvl w:val="0"/>
          <w:numId w:val="18"/>
        </w:numPr>
        <w:rPr>
          <w:szCs w:val="24"/>
        </w:rPr>
      </w:pPr>
      <w:r w:rsidRPr="00784093">
        <w:rPr>
          <w:szCs w:val="24"/>
        </w:rPr>
        <w:t>Zhotovitel se zavazuje účastnit se na základě pozvánky objednatele všech jednání týkajících se předmětného díla.</w:t>
      </w:r>
    </w:p>
    <w:p w:rsidR="003D448F" w:rsidRPr="00784093" w:rsidRDefault="003D448F" w:rsidP="003D448F">
      <w:pPr>
        <w:pStyle w:val="Smlouva-slo"/>
        <w:numPr>
          <w:ilvl w:val="0"/>
          <w:numId w:val="18"/>
        </w:numPr>
        <w:rPr>
          <w:szCs w:val="24"/>
        </w:rPr>
      </w:pPr>
      <w:r w:rsidRPr="00784093">
        <w:rPr>
          <w:szCs w:val="24"/>
        </w:rPr>
        <w:t>Písemnosti se považují za doručené i v případě, že kterákoliv ze stran její doručení odmítne či jinak znemožní.</w:t>
      </w:r>
    </w:p>
    <w:p w:rsidR="003D448F" w:rsidRPr="00784093" w:rsidRDefault="003D448F" w:rsidP="003D448F">
      <w:pPr>
        <w:pStyle w:val="Smlouva-slo"/>
        <w:numPr>
          <w:ilvl w:val="0"/>
          <w:numId w:val="18"/>
        </w:numPr>
        <w:rPr>
          <w:szCs w:val="24"/>
        </w:rPr>
      </w:pPr>
      <w:r w:rsidRPr="00784093">
        <w:rPr>
          <w:szCs w:val="24"/>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3D448F" w:rsidRPr="00784093" w:rsidRDefault="003D448F" w:rsidP="003D448F">
      <w:pPr>
        <w:pStyle w:val="Smlouva-slo"/>
        <w:numPr>
          <w:ilvl w:val="0"/>
          <w:numId w:val="18"/>
        </w:numPr>
        <w:rPr>
          <w:szCs w:val="24"/>
        </w:rPr>
      </w:pPr>
      <w:r w:rsidRPr="00784093">
        <w:rPr>
          <w:szCs w:val="24"/>
        </w:rPr>
        <w:t>Vše, co bylo dohodnuto před uzavřením smlouvy, je právně irelevantní a mezi smluvními stranami platí jen to, co je dohodnuto v této písemné smlouvě.</w:t>
      </w:r>
    </w:p>
    <w:p w:rsidR="003D448F" w:rsidRPr="00784093" w:rsidRDefault="003D448F" w:rsidP="003D448F">
      <w:pPr>
        <w:pStyle w:val="Smlouva-slo"/>
        <w:numPr>
          <w:ilvl w:val="0"/>
          <w:numId w:val="18"/>
        </w:numPr>
        <w:rPr>
          <w:b/>
          <w:szCs w:val="24"/>
        </w:rPr>
      </w:pPr>
      <w:r w:rsidRPr="00784093">
        <w:rPr>
          <w:szCs w:val="24"/>
        </w:rPr>
        <w:t>Smlouva je vyhotovena ve čtyřech stejnopisech s platností originálu podepsaných oprávněnými zástupci smluvních stran,</w:t>
      </w:r>
      <w:r w:rsidR="00FD2399">
        <w:rPr>
          <w:szCs w:val="24"/>
        </w:rPr>
        <w:t xml:space="preserve"> přičemž objednatel obdrží tři </w:t>
      </w:r>
      <w:r w:rsidRPr="00784093">
        <w:rPr>
          <w:szCs w:val="24"/>
        </w:rPr>
        <w:t>a zhotovitel jedno vyhotovení.</w:t>
      </w:r>
    </w:p>
    <w:p w:rsidR="003D448F" w:rsidRPr="00F0510E" w:rsidRDefault="003D448F" w:rsidP="003D448F">
      <w:pPr>
        <w:pStyle w:val="Smlouva-slo"/>
        <w:numPr>
          <w:ilvl w:val="0"/>
          <w:numId w:val="18"/>
        </w:numPr>
        <w:rPr>
          <w:b/>
          <w:szCs w:val="24"/>
        </w:rPr>
      </w:pPr>
      <w:r w:rsidRPr="00784093">
        <w:rPr>
          <w:szCs w:val="24"/>
        </w:rPr>
        <w:t xml:space="preserve">Nedílnou součástí této smlouvy jsou přílohy: </w:t>
      </w:r>
    </w:p>
    <w:p w:rsidR="003D448F" w:rsidRDefault="00047A00" w:rsidP="00047A00">
      <w:pPr>
        <w:tabs>
          <w:tab w:val="left" w:pos="4395"/>
        </w:tabs>
        <w:ind w:left="360"/>
        <w:jc w:val="both"/>
        <w:rPr>
          <w:rFonts w:ascii="Times New Roman" w:hAnsi="Times New Roman"/>
          <w:sz w:val="24"/>
          <w:szCs w:val="24"/>
        </w:rPr>
      </w:pPr>
      <w:r>
        <w:rPr>
          <w:rFonts w:ascii="Times New Roman" w:hAnsi="Times New Roman"/>
          <w:sz w:val="24"/>
          <w:szCs w:val="24"/>
        </w:rPr>
        <w:t xml:space="preserve">- </w:t>
      </w:r>
      <w:r w:rsidR="003D448F" w:rsidRPr="00784093">
        <w:rPr>
          <w:rFonts w:ascii="Times New Roman" w:hAnsi="Times New Roman"/>
          <w:sz w:val="24"/>
          <w:szCs w:val="24"/>
        </w:rPr>
        <w:t xml:space="preserve">Kalkulace nákladů vč. položkového rozpočtu. </w:t>
      </w:r>
    </w:p>
    <w:p w:rsidR="00613BFE" w:rsidRPr="00784093" w:rsidRDefault="00613BFE" w:rsidP="00613BFE">
      <w:pPr>
        <w:tabs>
          <w:tab w:val="left" w:pos="4395"/>
        </w:tabs>
        <w:jc w:val="both"/>
        <w:rPr>
          <w:rFonts w:ascii="Times New Roman" w:hAnsi="Times New Roman"/>
          <w:b/>
          <w:bCs/>
          <w:i/>
          <w:iCs/>
          <w:sz w:val="24"/>
          <w:szCs w:val="24"/>
        </w:rPr>
      </w:pPr>
      <w:r>
        <w:rPr>
          <w:rFonts w:ascii="Times New Roman" w:hAnsi="Times New Roman"/>
          <w:sz w:val="24"/>
          <w:szCs w:val="24"/>
        </w:rPr>
        <w:t xml:space="preserve">Smlouva byla projednána a schválena na </w:t>
      </w:r>
      <w:r w:rsidR="00047A00">
        <w:rPr>
          <w:rFonts w:ascii="Times New Roman" w:hAnsi="Times New Roman"/>
          <w:sz w:val="24"/>
          <w:szCs w:val="24"/>
        </w:rPr>
        <w:t xml:space="preserve">       </w:t>
      </w:r>
      <w:r>
        <w:rPr>
          <w:rFonts w:ascii="Times New Roman" w:hAnsi="Times New Roman"/>
          <w:sz w:val="24"/>
          <w:szCs w:val="24"/>
        </w:rPr>
        <w:t xml:space="preserve">jednání Rady města Petřvald, dne </w:t>
      </w:r>
      <w:r w:rsidR="00047A00">
        <w:rPr>
          <w:rFonts w:ascii="Times New Roman" w:hAnsi="Times New Roman"/>
          <w:sz w:val="24"/>
          <w:szCs w:val="24"/>
        </w:rPr>
        <w:t>9</w:t>
      </w:r>
      <w:r>
        <w:rPr>
          <w:rFonts w:ascii="Times New Roman" w:hAnsi="Times New Roman"/>
          <w:sz w:val="24"/>
          <w:szCs w:val="24"/>
        </w:rPr>
        <w:t>.</w:t>
      </w:r>
      <w:r w:rsidR="00047A00">
        <w:rPr>
          <w:rFonts w:ascii="Times New Roman" w:hAnsi="Times New Roman"/>
          <w:sz w:val="24"/>
          <w:szCs w:val="24"/>
        </w:rPr>
        <w:t>9</w:t>
      </w:r>
      <w:r>
        <w:rPr>
          <w:rFonts w:ascii="Times New Roman" w:hAnsi="Times New Roman"/>
          <w:sz w:val="24"/>
          <w:szCs w:val="24"/>
        </w:rPr>
        <w:t xml:space="preserve">.2015 č.usnesení </w:t>
      </w:r>
      <w:r w:rsidR="00047A00">
        <w:rPr>
          <w:rFonts w:ascii="Times New Roman" w:hAnsi="Times New Roman"/>
          <w:sz w:val="24"/>
          <w:szCs w:val="24"/>
        </w:rPr>
        <w:t>…………………………</w:t>
      </w:r>
    </w:p>
    <w:p w:rsidR="003D448F" w:rsidRPr="00784093" w:rsidRDefault="003D448F" w:rsidP="003D448F">
      <w:pPr>
        <w:tabs>
          <w:tab w:val="left" w:pos="142"/>
        </w:tabs>
        <w:ind w:left="426"/>
        <w:jc w:val="both"/>
        <w:rPr>
          <w:rFonts w:ascii="Times New Roman" w:hAnsi="Times New Roman"/>
          <w:sz w:val="24"/>
          <w:szCs w:val="24"/>
        </w:rPr>
      </w:pPr>
    </w:p>
    <w:p w:rsidR="003D448F" w:rsidRPr="00784093" w:rsidRDefault="00FD2399" w:rsidP="003D448F">
      <w:pPr>
        <w:jc w:val="both"/>
        <w:rPr>
          <w:rFonts w:ascii="Times New Roman" w:hAnsi="Times New Roman"/>
          <w:sz w:val="24"/>
          <w:szCs w:val="24"/>
        </w:rPr>
      </w:pPr>
      <w:r>
        <w:rPr>
          <w:rFonts w:ascii="Times New Roman" w:hAnsi="Times New Roman"/>
          <w:sz w:val="24"/>
          <w:szCs w:val="24"/>
        </w:rPr>
        <w:t>V Petřvaldě</w:t>
      </w:r>
      <w:r w:rsidR="003D448F">
        <w:rPr>
          <w:rFonts w:ascii="Times New Roman" w:hAnsi="Times New Roman"/>
          <w:sz w:val="24"/>
          <w:szCs w:val="24"/>
        </w:rPr>
        <w:t xml:space="preserve"> </w:t>
      </w:r>
      <w:r w:rsidR="003D448F" w:rsidRPr="00784093">
        <w:rPr>
          <w:rFonts w:ascii="Times New Roman" w:hAnsi="Times New Roman"/>
          <w:sz w:val="24"/>
          <w:szCs w:val="24"/>
        </w:rPr>
        <w:t>dne</w:t>
      </w:r>
      <w:r w:rsidR="003D448F" w:rsidRPr="00784093">
        <w:rPr>
          <w:rFonts w:ascii="Times New Roman" w:hAnsi="Times New Roman"/>
          <w:sz w:val="24"/>
          <w:szCs w:val="24"/>
        </w:rPr>
        <w:tab/>
      </w:r>
      <w:r w:rsidR="003D448F" w:rsidRPr="00784093">
        <w:rPr>
          <w:rFonts w:ascii="Times New Roman" w:hAnsi="Times New Roman"/>
          <w:sz w:val="24"/>
          <w:szCs w:val="24"/>
        </w:rPr>
        <w:tab/>
      </w:r>
      <w:r w:rsidR="003D448F" w:rsidRPr="00784093">
        <w:rPr>
          <w:rFonts w:ascii="Times New Roman" w:hAnsi="Times New Roman"/>
          <w:sz w:val="24"/>
          <w:szCs w:val="24"/>
        </w:rPr>
        <w:tab/>
      </w:r>
      <w:r w:rsidR="003D448F" w:rsidRPr="00784093">
        <w:rPr>
          <w:rFonts w:ascii="Times New Roman" w:hAnsi="Times New Roman"/>
          <w:sz w:val="24"/>
          <w:szCs w:val="24"/>
        </w:rPr>
        <w:tab/>
      </w:r>
      <w:r w:rsidR="003D448F" w:rsidRPr="00784093">
        <w:rPr>
          <w:rFonts w:ascii="Times New Roman" w:hAnsi="Times New Roman"/>
          <w:sz w:val="24"/>
          <w:szCs w:val="24"/>
        </w:rPr>
        <w:tab/>
      </w:r>
      <w:r w:rsidR="00047A00">
        <w:rPr>
          <w:rFonts w:ascii="Times New Roman" w:hAnsi="Times New Roman"/>
          <w:sz w:val="24"/>
          <w:szCs w:val="24"/>
        </w:rPr>
        <w:t xml:space="preserve">          </w:t>
      </w:r>
      <w:r w:rsidR="003D448F" w:rsidRPr="00784093">
        <w:rPr>
          <w:rFonts w:ascii="Times New Roman" w:hAnsi="Times New Roman"/>
          <w:sz w:val="24"/>
          <w:szCs w:val="24"/>
        </w:rPr>
        <w:t xml:space="preserve">V ___________ dne </w:t>
      </w:r>
    </w:p>
    <w:p w:rsidR="003D448F" w:rsidRPr="00784093" w:rsidRDefault="003D448F" w:rsidP="003D448F">
      <w:pPr>
        <w:jc w:val="both"/>
        <w:rPr>
          <w:rFonts w:ascii="Times New Roman" w:hAnsi="Times New Roman"/>
          <w:sz w:val="24"/>
          <w:szCs w:val="24"/>
        </w:rPr>
      </w:pPr>
      <w:r w:rsidRPr="00784093">
        <w:rPr>
          <w:rFonts w:ascii="Times New Roman" w:hAnsi="Times New Roman"/>
          <w:sz w:val="24"/>
          <w:szCs w:val="24"/>
        </w:rPr>
        <w:br/>
      </w:r>
      <w:r w:rsidRPr="00784093">
        <w:rPr>
          <w:rFonts w:ascii="Times New Roman" w:hAnsi="Times New Roman"/>
          <w:sz w:val="24"/>
          <w:szCs w:val="24"/>
        </w:rPr>
        <w:br/>
      </w:r>
      <w:r w:rsidRPr="00784093">
        <w:rPr>
          <w:rFonts w:ascii="Times New Roman" w:hAnsi="Times New Roman"/>
          <w:sz w:val="24"/>
          <w:szCs w:val="24"/>
        </w:rPr>
        <w:tab/>
      </w:r>
      <w:r w:rsidRPr="00784093">
        <w:rPr>
          <w:rFonts w:ascii="Times New Roman" w:hAnsi="Times New Roman"/>
          <w:sz w:val="24"/>
          <w:szCs w:val="24"/>
        </w:rPr>
        <w:tab/>
      </w:r>
      <w:r w:rsidRPr="00784093">
        <w:rPr>
          <w:rFonts w:ascii="Times New Roman" w:hAnsi="Times New Roman"/>
          <w:sz w:val="24"/>
          <w:szCs w:val="24"/>
        </w:rPr>
        <w:tab/>
      </w:r>
      <w:r w:rsidRPr="00784093">
        <w:rPr>
          <w:rFonts w:ascii="Times New Roman" w:hAnsi="Times New Roman"/>
          <w:sz w:val="24"/>
          <w:szCs w:val="24"/>
        </w:rPr>
        <w:tab/>
      </w:r>
      <w:r w:rsidRPr="00784093">
        <w:rPr>
          <w:rFonts w:ascii="Times New Roman" w:hAnsi="Times New Roman"/>
          <w:sz w:val="24"/>
          <w:szCs w:val="24"/>
        </w:rPr>
        <w:tab/>
      </w:r>
      <w:r w:rsidRPr="00784093">
        <w:rPr>
          <w:rFonts w:ascii="Times New Roman" w:hAnsi="Times New Roman"/>
          <w:sz w:val="24"/>
          <w:szCs w:val="24"/>
        </w:rPr>
        <w:tab/>
      </w:r>
      <w:r w:rsidRPr="00784093">
        <w:rPr>
          <w:rFonts w:ascii="Times New Roman" w:hAnsi="Times New Roman"/>
          <w:sz w:val="24"/>
          <w:szCs w:val="24"/>
        </w:rPr>
        <w:tab/>
      </w:r>
      <w:r w:rsidRPr="00784093">
        <w:rPr>
          <w:rFonts w:ascii="Times New Roman" w:hAnsi="Times New Roman"/>
          <w:sz w:val="24"/>
          <w:szCs w:val="24"/>
        </w:rPr>
        <w:tab/>
      </w:r>
      <w:r w:rsidRPr="00784093">
        <w:rPr>
          <w:rFonts w:ascii="Times New Roman" w:hAnsi="Times New Roman"/>
          <w:sz w:val="24"/>
          <w:szCs w:val="24"/>
        </w:rPr>
        <w:br/>
        <w:t>_____________________________                                   ____________________________</w:t>
      </w:r>
    </w:p>
    <w:p w:rsidR="00613BFE" w:rsidRDefault="00613BFE" w:rsidP="005658C0">
      <w:pPr>
        <w:jc w:val="both"/>
        <w:rPr>
          <w:rFonts w:ascii="Times New Roman" w:hAnsi="Times New Roman"/>
          <w:sz w:val="24"/>
          <w:szCs w:val="24"/>
        </w:rPr>
      </w:pPr>
      <w:r>
        <w:rPr>
          <w:rFonts w:ascii="Times New Roman" w:hAnsi="Times New Roman"/>
          <w:sz w:val="24"/>
          <w:szCs w:val="24"/>
        </w:rPr>
        <w:t>Ing.Jiří Lukša, starosta</w:t>
      </w:r>
      <w:r w:rsidR="003D448F" w:rsidRPr="00784093">
        <w:rPr>
          <w:rFonts w:ascii="Times New Roman" w:hAnsi="Times New Roman"/>
          <w:sz w:val="24"/>
          <w:szCs w:val="24"/>
        </w:rPr>
        <w:t xml:space="preserve">         </w:t>
      </w:r>
      <w:r w:rsidR="005658C0">
        <w:rPr>
          <w:rFonts w:ascii="Times New Roman" w:hAnsi="Times New Roman"/>
          <w:sz w:val="24"/>
          <w:szCs w:val="24"/>
        </w:rPr>
        <w:tab/>
      </w:r>
      <w:r w:rsidR="005658C0">
        <w:rPr>
          <w:rFonts w:ascii="Times New Roman" w:hAnsi="Times New Roman"/>
          <w:sz w:val="24"/>
          <w:szCs w:val="24"/>
        </w:rPr>
        <w:tab/>
      </w:r>
      <w:r w:rsidR="005658C0">
        <w:rPr>
          <w:rFonts w:ascii="Times New Roman" w:hAnsi="Times New Roman"/>
          <w:sz w:val="24"/>
          <w:szCs w:val="24"/>
        </w:rPr>
        <w:tab/>
      </w:r>
      <w:r w:rsidR="005658C0">
        <w:rPr>
          <w:rFonts w:ascii="Times New Roman" w:hAnsi="Times New Roman"/>
          <w:sz w:val="24"/>
          <w:szCs w:val="24"/>
        </w:rPr>
        <w:tab/>
      </w:r>
    </w:p>
    <w:p w:rsidR="0092388A" w:rsidRPr="005658C0" w:rsidRDefault="00613BFE" w:rsidP="005658C0">
      <w:pPr>
        <w:jc w:val="both"/>
        <w:rPr>
          <w:rFonts w:ascii="Times New Roman" w:hAnsi="Times New Roman"/>
          <w:sz w:val="24"/>
          <w:szCs w:val="24"/>
        </w:rPr>
      </w:pPr>
      <w:r w:rsidRPr="00784093">
        <w:rPr>
          <w:rFonts w:ascii="Times New Roman" w:hAnsi="Times New Roman"/>
          <w:sz w:val="24"/>
          <w:szCs w:val="24"/>
        </w:rPr>
        <w:t>za</w:t>
      </w:r>
      <w:r>
        <w:rPr>
          <w:rFonts w:ascii="Times New Roman" w:hAnsi="Times New Roman"/>
          <w:sz w:val="24"/>
          <w:szCs w:val="24"/>
        </w:rPr>
        <w:t xml:space="preserve">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658C0">
        <w:rPr>
          <w:rFonts w:ascii="Times New Roman" w:hAnsi="Times New Roman"/>
          <w:sz w:val="24"/>
          <w:szCs w:val="24"/>
        </w:rPr>
        <w:tab/>
      </w:r>
      <w:r>
        <w:rPr>
          <w:rFonts w:ascii="Times New Roman" w:hAnsi="Times New Roman"/>
          <w:sz w:val="24"/>
          <w:szCs w:val="24"/>
        </w:rPr>
        <w:tab/>
      </w:r>
      <w:r w:rsidR="00047A00">
        <w:rPr>
          <w:rFonts w:ascii="Times New Roman" w:hAnsi="Times New Roman"/>
          <w:sz w:val="24"/>
          <w:szCs w:val="24"/>
        </w:rPr>
        <w:t xml:space="preserve">            </w:t>
      </w:r>
      <w:r w:rsidR="005658C0">
        <w:rPr>
          <w:rFonts w:ascii="Times New Roman" w:hAnsi="Times New Roman"/>
          <w:sz w:val="24"/>
          <w:szCs w:val="24"/>
        </w:rPr>
        <w:t>za zhotovitele</w:t>
      </w:r>
    </w:p>
    <w:sectPr w:rsidR="0092388A" w:rsidRPr="005658C0" w:rsidSect="009238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9E" w:rsidRDefault="00595B9E" w:rsidP="00A019B2">
      <w:pPr>
        <w:spacing w:after="0" w:line="240" w:lineRule="auto"/>
      </w:pPr>
      <w:r>
        <w:separator/>
      </w:r>
    </w:p>
  </w:endnote>
  <w:endnote w:type="continuationSeparator" w:id="0">
    <w:p w:rsidR="00595B9E" w:rsidRDefault="00595B9E" w:rsidP="00A0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4850"/>
      <w:docPartObj>
        <w:docPartGallery w:val="Page Numbers (Bottom of Page)"/>
        <w:docPartUnique/>
      </w:docPartObj>
    </w:sdtPr>
    <w:sdtEndPr/>
    <w:sdtContent>
      <w:p w:rsidR="00713AAB" w:rsidRDefault="00E80CE2">
        <w:pPr>
          <w:pStyle w:val="Zpat"/>
        </w:pPr>
        <w:r>
          <w:rPr>
            <w:lang w:eastAsia="zh-TW"/>
          </w:rPr>
          <w:pict>
            <v:rect id="_x0000_s716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7169" inset=",0,,0">
                <w:txbxContent>
                  <w:p w:rsidR="00713AAB" w:rsidRDefault="00613BFE">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E80CE2" w:rsidRPr="00E80CE2">
                      <w:rPr>
                        <w:noProof/>
                        <w:color w:val="C0504D" w:themeColor="accent2"/>
                      </w:rPr>
                      <w:t>13</w:t>
                    </w:r>
                    <w:r>
                      <w:rPr>
                        <w:noProof/>
                        <w:color w:val="C0504D" w:themeColor="accent2"/>
                      </w:rPr>
                      <w:fldChar w:fldCharType="end"/>
                    </w:r>
                  </w:p>
                </w:txbxContent>
              </v:textbox>
              <w10:wrap anchorx="page" anchory="page"/>
            </v:rect>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9E" w:rsidRDefault="00595B9E" w:rsidP="00A019B2">
      <w:pPr>
        <w:spacing w:after="0" w:line="240" w:lineRule="auto"/>
      </w:pPr>
      <w:r>
        <w:separator/>
      </w:r>
    </w:p>
  </w:footnote>
  <w:footnote w:type="continuationSeparator" w:id="0">
    <w:p w:rsidR="00595B9E" w:rsidRDefault="00595B9E" w:rsidP="00A019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074"/>
    <w:multiLevelType w:val="hybridMultilevel"/>
    <w:tmpl w:val="4418C698"/>
    <w:lvl w:ilvl="0" w:tplc="C7AEF0FE">
      <w:start w:val="1"/>
      <w:numFmt w:val="decimal"/>
      <w:lvlText w:val="%1."/>
      <w:lvlJc w:val="left"/>
      <w:pPr>
        <w:tabs>
          <w:tab w:val="num" w:pos="425"/>
        </w:tabs>
        <w:ind w:left="425" w:hanging="425"/>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170634"/>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2" w15:restartNumberingAfterBreak="0">
    <w:nsid w:val="10A0104A"/>
    <w:multiLevelType w:val="hybridMultilevel"/>
    <w:tmpl w:val="3EFA4FB8"/>
    <w:lvl w:ilvl="0" w:tplc="EA008622">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2D2F81"/>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4" w15:restartNumberingAfterBreak="0">
    <w:nsid w:val="18662BC6"/>
    <w:multiLevelType w:val="hybridMultilevel"/>
    <w:tmpl w:val="D82CBD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0C5527"/>
    <w:multiLevelType w:val="singleLevel"/>
    <w:tmpl w:val="469660BE"/>
    <w:lvl w:ilvl="0">
      <w:start w:val="1"/>
      <w:numFmt w:val="lowerLetter"/>
      <w:lvlText w:val="%1)"/>
      <w:lvlJc w:val="left"/>
      <w:pPr>
        <w:tabs>
          <w:tab w:val="num" w:pos="1021"/>
        </w:tabs>
        <w:ind w:left="1021" w:hanging="454"/>
      </w:pPr>
      <w:rPr>
        <w:b/>
        <w:i w:val="0"/>
        <w:sz w:val="24"/>
      </w:rPr>
    </w:lvl>
  </w:abstractNum>
  <w:abstractNum w:abstractNumId="6" w15:restartNumberingAfterBreak="0">
    <w:nsid w:val="1E53071F"/>
    <w:multiLevelType w:val="multilevel"/>
    <w:tmpl w:val="9D72ACB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5461A69"/>
    <w:multiLevelType w:val="singleLevel"/>
    <w:tmpl w:val="009CA276"/>
    <w:lvl w:ilvl="0">
      <w:start w:val="2"/>
      <w:numFmt w:val="decimal"/>
      <w:lvlText w:val="%1."/>
      <w:lvlJc w:val="left"/>
      <w:pPr>
        <w:tabs>
          <w:tab w:val="num" w:pos="360"/>
        </w:tabs>
        <w:ind w:left="360" w:hanging="360"/>
      </w:pPr>
      <w:rPr>
        <w:b/>
        <w:i w:val="0"/>
        <w:sz w:val="24"/>
      </w:rPr>
    </w:lvl>
  </w:abstractNum>
  <w:abstractNum w:abstractNumId="8" w15:restartNumberingAfterBreak="0">
    <w:nsid w:val="28A6328E"/>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9" w15:restartNumberingAfterBreak="0">
    <w:nsid w:val="2ADD16F1"/>
    <w:multiLevelType w:val="singleLevel"/>
    <w:tmpl w:val="9FD65A46"/>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0" w15:restartNumberingAfterBreak="0">
    <w:nsid w:val="30DD5931"/>
    <w:multiLevelType w:val="hybridMultilevel"/>
    <w:tmpl w:val="52641A72"/>
    <w:lvl w:ilvl="0" w:tplc="EEFE468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E12373"/>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2" w15:restartNumberingAfterBreak="0">
    <w:nsid w:val="33B90FC9"/>
    <w:multiLevelType w:val="hybridMultilevel"/>
    <w:tmpl w:val="838AC5D6"/>
    <w:lvl w:ilvl="0" w:tplc="9C04C18C">
      <w:start w:val="1"/>
      <w:numFmt w:val="decimal"/>
      <w:lvlText w:val="%1."/>
      <w:lvlJc w:val="left"/>
      <w:pPr>
        <w:tabs>
          <w:tab w:val="num" w:pos="360"/>
        </w:tabs>
        <w:ind w:left="360" w:hanging="360"/>
      </w:pPr>
      <w:rPr>
        <w:rFonts w:ascii="Times New Roman" w:hAnsi="Times New Roman" w:hint="default"/>
        <w:b/>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486B99"/>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4" w15:restartNumberingAfterBreak="0">
    <w:nsid w:val="43A66723"/>
    <w:multiLevelType w:val="singleLevel"/>
    <w:tmpl w:val="C8364890"/>
    <w:lvl w:ilvl="0">
      <w:start w:val="1"/>
      <w:numFmt w:val="lowerLetter"/>
      <w:lvlText w:val="%1)"/>
      <w:lvlJc w:val="left"/>
      <w:pPr>
        <w:tabs>
          <w:tab w:val="num" w:pos="360"/>
        </w:tabs>
        <w:ind w:left="360" w:hanging="360"/>
      </w:pPr>
      <w:rPr>
        <w:b/>
        <w:i w:val="0"/>
        <w:sz w:val="24"/>
      </w:rPr>
    </w:lvl>
  </w:abstractNum>
  <w:abstractNum w:abstractNumId="15" w15:restartNumberingAfterBreak="0">
    <w:nsid w:val="48A77AD7"/>
    <w:multiLevelType w:val="hybridMultilevel"/>
    <w:tmpl w:val="9AE85874"/>
    <w:lvl w:ilvl="0" w:tplc="9C04C18C">
      <w:start w:val="1"/>
      <w:numFmt w:val="decimal"/>
      <w:lvlText w:val="%1."/>
      <w:lvlJc w:val="left"/>
      <w:pPr>
        <w:tabs>
          <w:tab w:val="num" w:pos="360"/>
        </w:tabs>
        <w:ind w:left="360" w:hanging="360"/>
      </w:pPr>
      <w:rPr>
        <w:rFonts w:ascii="Times New Roman" w:hAnsi="Times New Roman" w:hint="default"/>
        <w:b/>
        <w:i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3B2EA6"/>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7"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8" w15:restartNumberingAfterBreak="0">
    <w:nsid w:val="5307044E"/>
    <w:multiLevelType w:val="singleLevel"/>
    <w:tmpl w:val="899CCB14"/>
    <w:lvl w:ilvl="0">
      <w:start w:val="1"/>
      <w:numFmt w:val="lowerLetter"/>
      <w:lvlText w:val="%1)"/>
      <w:lvlJc w:val="left"/>
      <w:pPr>
        <w:tabs>
          <w:tab w:val="num" w:pos="360"/>
        </w:tabs>
        <w:ind w:left="360" w:hanging="360"/>
      </w:pPr>
      <w:rPr>
        <w:b/>
        <w:i w:val="0"/>
        <w:sz w:val="24"/>
      </w:rPr>
    </w:lvl>
  </w:abstractNum>
  <w:abstractNum w:abstractNumId="19" w15:restartNumberingAfterBreak="0">
    <w:nsid w:val="55E87F3A"/>
    <w:multiLevelType w:val="hybridMultilevel"/>
    <w:tmpl w:val="187E2272"/>
    <w:lvl w:ilvl="0" w:tplc="4BFEBD78">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7438EE"/>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21" w15:restartNumberingAfterBreak="0">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2" w15:restartNumberingAfterBreak="0">
    <w:nsid w:val="65507ECF"/>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23" w15:restartNumberingAfterBreak="0">
    <w:nsid w:val="7934001D"/>
    <w:multiLevelType w:val="hybridMultilevel"/>
    <w:tmpl w:val="B9B62B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BC21FD"/>
    <w:multiLevelType w:val="hybridMultilevel"/>
    <w:tmpl w:val="3784166C"/>
    <w:lvl w:ilvl="0" w:tplc="A7FCDA2A">
      <w:start w:val="1"/>
      <w:numFmt w:val="decimal"/>
      <w:lvlText w:val="%1."/>
      <w:lvlJc w:val="left"/>
      <w:pPr>
        <w:tabs>
          <w:tab w:val="num" w:pos="360"/>
        </w:tabs>
        <w:ind w:left="360" w:hanging="360"/>
      </w:pPr>
      <w:rPr>
        <w:rFonts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CFD4878"/>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26" w15:restartNumberingAfterBreak="0">
    <w:nsid w:val="7D1974CA"/>
    <w:multiLevelType w:val="singleLevel"/>
    <w:tmpl w:val="C8364890"/>
    <w:lvl w:ilvl="0">
      <w:start w:val="1"/>
      <w:numFmt w:val="lowerLetter"/>
      <w:lvlText w:val="%1)"/>
      <w:lvlJc w:val="left"/>
      <w:pPr>
        <w:tabs>
          <w:tab w:val="num" w:pos="360"/>
        </w:tabs>
        <w:ind w:left="360" w:hanging="360"/>
      </w:pPr>
      <w:rPr>
        <w:b/>
        <w:i w:val="0"/>
        <w:sz w:val="24"/>
      </w:rPr>
    </w:lvl>
  </w:abstractNum>
  <w:abstractNum w:abstractNumId="27" w15:restartNumberingAfterBreak="0">
    <w:nsid w:val="7D34110C"/>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28" w15:restartNumberingAfterBreak="0">
    <w:nsid w:val="7ED75C9F"/>
    <w:multiLevelType w:val="hybridMultilevel"/>
    <w:tmpl w:val="182481B6"/>
    <w:lvl w:ilvl="0" w:tplc="430A53CA">
      <w:start w:val="4"/>
      <w:numFmt w:val="decimal"/>
      <w:lvlText w:val="%1."/>
      <w:lvlJc w:val="left"/>
      <w:pPr>
        <w:tabs>
          <w:tab w:val="num" w:pos="360"/>
        </w:tabs>
        <w:ind w:left="360" w:hanging="360"/>
      </w:pPr>
      <w:rPr>
        <w:rFonts w:ascii="Times New Roman" w:hAnsi="Times New Roman"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3"/>
  </w:num>
  <w:num w:numId="4">
    <w:abstractNumId w:val="9"/>
  </w:num>
  <w:num w:numId="5">
    <w:abstractNumId w:val="11"/>
  </w:num>
  <w:num w:numId="6">
    <w:abstractNumId w:val="8"/>
  </w:num>
  <w:num w:numId="7">
    <w:abstractNumId w:val="25"/>
  </w:num>
  <w:num w:numId="8">
    <w:abstractNumId w:val="26"/>
  </w:num>
  <w:num w:numId="9">
    <w:abstractNumId w:val="14"/>
  </w:num>
  <w:num w:numId="10">
    <w:abstractNumId w:val="16"/>
  </w:num>
  <w:num w:numId="11">
    <w:abstractNumId w:val="1"/>
  </w:num>
  <w:num w:numId="12">
    <w:abstractNumId w:val="5"/>
  </w:num>
  <w:num w:numId="13">
    <w:abstractNumId w:val="18"/>
  </w:num>
  <w:num w:numId="14">
    <w:abstractNumId w:val="27"/>
  </w:num>
  <w:num w:numId="15">
    <w:abstractNumId w:val="20"/>
  </w:num>
  <w:num w:numId="16">
    <w:abstractNumId w:val="13"/>
  </w:num>
  <w:num w:numId="17">
    <w:abstractNumId w:val="21"/>
  </w:num>
  <w:num w:numId="18">
    <w:abstractNumId w:val="24"/>
  </w:num>
  <w:num w:numId="19">
    <w:abstractNumId w:val="17"/>
  </w:num>
  <w:num w:numId="20">
    <w:abstractNumId w:val="28"/>
  </w:num>
  <w:num w:numId="21">
    <w:abstractNumId w:val="2"/>
  </w:num>
  <w:num w:numId="22">
    <w:abstractNumId w:val="10"/>
  </w:num>
  <w:num w:numId="23">
    <w:abstractNumId w:val="0"/>
    <w:lvlOverride w:ilvl="0">
      <w:startOverride w:val="1"/>
    </w:lvlOverride>
  </w:num>
  <w:num w:numId="24">
    <w:abstractNumId w:val="15"/>
  </w:num>
  <w:num w:numId="25">
    <w:abstractNumId w:val="12"/>
  </w:num>
  <w:num w:numId="26">
    <w:abstractNumId w:val="4"/>
  </w:num>
  <w:num w:numId="27">
    <w:abstractNumId w:val="0"/>
  </w:num>
  <w:num w:numId="28">
    <w:abstractNumId w:val="6"/>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171"/>
    <o:shapelayout v:ext="edit">
      <o:idmap v:ext="edit" data="7"/>
    </o:shapelayout>
  </w:hdrShapeDefaults>
  <w:footnotePr>
    <w:footnote w:id="-1"/>
    <w:footnote w:id="0"/>
  </w:footnotePr>
  <w:endnotePr>
    <w:endnote w:id="-1"/>
    <w:endnote w:id="0"/>
  </w:endnotePr>
  <w:compat>
    <w:compatSetting w:name="compatibilityMode" w:uri="http://schemas.microsoft.com/office/word" w:val="12"/>
  </w:compat>
  <w:rsids>
    <w:rsidRoot w:val="00A019B2"/>
    <w:rsid w:val="00010EA3"/>
    <w:rsid w:val="00017CE1"/>
    <w:rsid w:val="00030F4C"/>
    <w:rsid w:val="00047A00"/>
    <w:rsid w:val="00052ABB"/>
    <w:rsid w:val="00065FF3"/>
    <w:rsid w:val="00110EB3"/>
    <w:rsid w:val="00120A2A"/>
    <w:rsid w:val="00123E6F"/>
    <w:rsid w:val="00151374"/>
    <w:rsid w:val="001B7480"/>
    <w:rsid w:val="00213225"/>
    <w:rsid w:val="00217A6C"/>
    <w:rsid w:val="00255373"/>
    <w:rsid w:val="003761A7"/>
    <w:rsid w:val="00386DC2"/>
    <w:rsid w:val="003D448F"/>
    <w:rsid w:val="00400C6B"/>
    <w:rsid w:val="00405F2A"/>
    <w:rsid w:val="00422DDC"/>
    <w:rsid w:val="004E5EB8"/>
    <w:rsid w:val="004F223F"/>
    <w:rsid w:val="004F34E6"/>
    <w:rsid w:val="004F36BF"/>
    <w:rsid w:val="00525E83"/>
    <w:rsid w:val="00552588"/>
    <w:rsid w:val="005658C0"/>
    <w:rsid w:val="00571E6C"/>
    <w:rsid w:val="005738FF"/>
    <w:rsid w:val="00595B9E"/>
    <w:rsid w:val="005E21A2"/>
    <w:rsid w:val="00613BFE"/>
    <w:rsid w:val="00645AB0"/>
    <w:rsid w:val="006F56BD"/>
    <w:rsid w:val="00703F12"/>
    <w:rsid w:val="00713AAB"/>
    <w:rsid w:val="00715BF5"/>
    <w:rsid w:val="007618AB"/>
    <w:rsid w:val="00776D7D"/>
    <w:rsid w:val="007B6BB2"/>
    <w:rsid w:val="007D675B"/>
    <w:rsid w:val="00820D2B"/>
    <w:rsid w:val="00844701"/>
    <w:rsid w:val="008453DB"/>
    <w:rsid w:val="00867111"/>
    <w:rsid w:val="00876B22"/>
    <w:rsid w:val="00890587"/>
    <w:rsid w:val="00897558"/>
    <w:rsid w:val="008B7CD3"/>
    <w:rsid w:val="008C7D1F"/>
    <w:rsid w:val="0092388A"/>
    <w:rsid w:val="00952A68"/>
    <w:rsid w:val="00964149"/>
    <w:rsid w:val="009E24E1"/>
    <w:rsid w:val="00A019B2"/>
    <w:rsid w:val="00AC706D"/>
    <w:rsid w:val="00AD0C0E"/>
    <w:rsid w:val="00AE441E"/>
    <w:rsid w:val="00B3577C"/>
    <w:rsid w:val="00BB3EFF"/>
    <w:rsid w:val="00BD6269"/>
    <w:rsid w:val="00BD72AD"/>
    <w:rsid w:val="00BE7037"/>
    <w:rsid w:val="00C32896"/>
    <w:rsid w:val="00C433F5"/>
    <w:rsid w:val="00C43E8A"/>
    <w:rsid w:val="00CC333D"/>
    <w:rsid w:val="00CD4525"/>
    <w:rsid w:val="00D100A9"/>
    <w:rsid w:val="00D67E6A"/>
    <w:rsid w:val="00DA27E3"/>
    <w:rsid w:val="00E80CE2"/>
    <w:rsid w:val="00EB5ADD"/>
    <w:rsid w:val="00EF043C"/>
    <w:rsid w:val="00EF5C4C"/>
    <w:rsid w:val="00EF6A45"/>
    <w:rsid w:val="00F62116"/>
    <w:rsid w:val="00FB2BD4"/>
    <w:rsid w:val="00FD23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1"/>
    <o:shapelayout v:ext="edit">
      <o:idmap v:ext="edit" data="1"/>
    </o:shapelayout>
  </w:shapeDefaults>
  <w:decimalSymbol w:val=","/>
  <w:listSeparator w:val=";"/>
  <w15:docId w15:val="{B8E90B20-BDDE-4FC4-88A1-993E3298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448F"/>
    <w:rPr>
      <w:rFonts w:ascii="Calibri" w:eastAsia="Calibri" w:hAnsi="Calibri" w:cs="Times New Roman"/>
    </w:rPr>
  </w:style>
  <w:style w:type="paragraph" w:styleId="Nadpis4">
    <w:name w:val="heading 4"/>
    <w:basedOn w:val="Normln"/>
    <w:next w:val="Normln"/>
    <w:link w:val="Nadpis4Char"/>
    <w:qFormat/>
    <w:rsid w:val="003D448F"/>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color w:val="FF0000"/>
      <w:sz w:val="24"/>
      <w:szCs w:val="20"/>
      <w:lang w:eastAsia="cs-CZ"/>
    </w:rPr>
  </w:style>
  <w:style w:type="paragraph" w:styleId="Nadpis5">
    <w:name w:val="heading 5"/>
    <w:basedOn w:val="Normln"/>
    <w:next w:val="Normln"/>
    <w:link w:val="Nadpis5Char"/>
    <w:qFormat/>
    <w:rsid w:val="003D448F"/>
    <w:pPr>
      <w:keepNext/>
      <w:overflowPunct w:val="0"/>
      <w:autoSpaceDE w:val="0"/>
      <w:autoSpaceDN w:val="0"/>
      <w:adjustRightInd w:val="0"/>
      <w:spacing w:after="0" w:line="240" w:lineRule="auto"/>
      <w:ind w:left="567" w:hanging="567"/>
      <w:jc w:val="center"/>
      <w:textAlignment w:val="baseline"/>
      <w:outlineLvl w:val="4"/>
    </w:pPr>
    <w:rPr>
      <w:rFonts w:ascii="Times New Roman" w:eastAsia="Times New Roman" w:hAnsi="Times New Roman"/>
      <w:b/>
      <w:color w:val="FF0000"/>
      <w:sz w:val="24"/>
      <w:szCs w:val="20"/>
      <w:lang w:eastAsia="cs-CZ"/>
    </w:rPr>
  </w:style>
  <w:style w:type="paragraph" w:styleId="Nadpis7">
    <w:name w:val="heading 7"/>
    <w:basedOn w:val="Normln"/>
    <w:next w:val="Normln"/>
    <w:link w:val="Nadpis7Char"/>
    <w:qFormat/>
    <w:rsid w:val="003D448F"/>
    <w:pPr>
      <w:keepNext/>
      <w:overflowPunct w:val="0"/>
      <w:autoSpaceDE w:val="0"/>
      <w:autoSpaceDN w:val="0"/>
      <w:adjustRightInd w:val="0"/>
      <w:spacing w:after="0" w:line="240" w:lineRule="auto"/>
      <w:jc w:val="center"/>
      <w:textAlignment w:val="baseline"/>
      <w:outlineLvl w:val="6"/>
    </w:pPr>
    <w:rPr>
      <w:rFonts w:ascii="Times New Roman" w:eastAsia="Times New Roman" w:hAnsi="Times New Roman"/>
      <w:b/>
      <w:bCs/>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A019B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019B2"/>
  </w:style>
  <w:style w:type="paragraph" w:styleId="Zpat">
    <w:name w:val="footer"/>
    <w:basedOn w:val="Normln"/>
    <w:link w:val="ZpatChar"/>
    <w:uiPriority w:val="99"/>
    <w:semiHidden/>
    <w:unhideWhenUsed/>
    <w:rsid w:val="00A019B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A019B2"/>
  </w:style>
  <w:style w:type="paragraph" w:styleId="Textbubliny">
    <w:name w:val="Balloon Text"/>
    <w:basedOn w:val="Normln"/>
    <w:link w:val="TextbublinyChar"/>
    <w:uiPriority w:val="99"/>
    <w:semiHidden/>
    <w:unhideWhenUsed/>
    <w:rsid w:val="00A019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19B2"/>
    <w:rPr>
      <w:rFonts w:ascii="Tahoma" w:hAnsi="Tahoma" w:cs="Tahoma"/>
      <w:sz w:val="16"/>
      <w:szCs w:val="16"/>
    </w:rPr>
  </w:style>
  <w:style w:type="character" w:customStyle="1" w:styleId="Nadpis4Char">
    <w:name w:val="Nadpis 4 Char"/>
    <w:basedOn w:val="Standardnpsmoodstavce"/>
    <w:link w:val="Nadpis4"/>
    <w:rsid w:val="003D448F"/>
    <w:rPr>
      <w:rFonts w:ascii="Times New Roman" w:eastAsia="Times New Roman" w:hAnsi="Times New Roman" w:cs="Times New Roman"/>
      <w:b/>
      <w:color w:val="FF0000"/>
      <w:sz w:val="24"/>
      <w:szCs w:val="20"/>
      <w:lang w:eastAsia="cs-CZ"/>
    </w:rPr>
  </w:style>
  <w:style w:type="character" w:customStyle="1" w:styleId="Nadpis5Char">
    <w:name w:val="Nadpis 5 Char"/>
    <w:basedOn w:val="Standardnpsmoodstavce"/>
    <w:link w:val="Nadpis5"/>
    <w:rsid w:val="003D448F"/>
    <w:rPr>
      <w:rFonts w:ascii="Times New Roman" w:eastAsia="Times New Roman" w:hAnsi="Times New Roman" w:cs="Times New Roman"/>
      <w:b/>
      <w:color w:val="FF0000"/>
      <w:sz w:val="24"/>
      <w:szCs w:val="20"/>
      <w:lang w:eastAsia="cs-CZ"/>
    </w:rPr>
  </w:style>
  <w:style w:type="character" w:customStyle="1" w:styleId="Nadpis7Char">
    <w:name w:val="Nadpis 7 Char"/>
    <w:basedOn w:val="Standardnpsmoodstavce"/>
    <w:link w:val="Nadpis7"/>
    <w:rsid w:val="003D448F"/>
    <w:rPr>
      <w:rFonts w:ascii="Times New Roman" w:eastAsia="Times New Roman" w:hAnsi="Times New Roman" w:cs="Times New Roman"/>
      <w:b/>
      <w:bCs/>
      <w:szCs w:val="20"/>
      <w:lang w:eastAsia="cs-CZ"/>
    </w:rPr>
  </w:style>
  <w:style w:type="paragraph" w:styleId="Zkladntextodsazen">
    <w:name w:val="Body Text Indent"/>
    <w:basedOn w:val="Normln"/>
    <w:link w:val="ZkladntextodsazenChar"/>
    <w:uiPriority w:val="99"/>
    <w:semiHidden/>
    <w:unhideWhenUsed/>
    <w:rsid w:val="003D448F"/>
    <w:pPr>
      <w:spacing w:after="120"/>
      <w:ind w:left="283"/>
    </w:pPr>
  </w:style>
  <w:style w:type="character" w:customStyle="1" w:styleId="ZkladntextodsazenChar">
    <w:name w:val="Základní text odsazený Char"/>
    <w:basedOn w:val="Standardnpsmoodstavce"/>
    <w:link w:val="Zkladntextodsazen"/>
    <w:uiPriority w:val="99"/>
    <w:semiHidden/>
    <w:rsid w:val="003D448F"/>
    <w:rPr>
      <w:rFonts w:ascii="Calibri" w:eastAsia="Calibri" w:hAnsi="Calibri" w:cs="Times New Roman"/>
    </w:rPr>
  </w:style>
  <w:style w:type="paragraph" w:styleId="Zkladntextodsazen3">
    <w:name w:val="Body Text Indent 3"/>
    <w:basedOn w:val="Normln"/>
    <w:link w:val="Zkladntextodsazen3Char"/>
    <w:uiPriority w:val="99"/>
    <w:semiHidden/>
    <w:unhideWhenUsed/>
    <w:rsid w:val="003D448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D448F"/>
    <w:rPr>
      <w:rFonts w:ascii="Calibri" w:eastAsia="Calibri" w:hAnsi="Calibri" w:cs="Times New Roman"/>
      <w:sz w:val="16"/>
      <w:szCs w:val="16"/>
    </w:rPr>
  </w:style>
  <w:style w:type="paragraph" w:customStyle="1" w:styleId="Smlouva-slo">
    <w:name w:val="Smlouva-číslo"/>
    <w:basedOn w:val="Normln"/>
    <w:rsid w:val="003D448F"/>
    <w:pPr>
      <w:widowControl w:val="0"/>
      <w:spacing w:before="120" w:after="0" w:line="240" w:lineRule="atLeast"/>
      <w:jc w:val="both"/>
    </w:pPr>
    <w:rPr>
      <w:rFonts w:ascii="Times New Roman" w:eastAsia="Times New Roman" w:hAnsi="Times New Roman"/>
      <w:snapToGrid w:val="0"/>
      <w:sz w:val="24"/>
      <w:szCs w:val="20"/>
      <w:lang w:eastAsia="cs-CZ"/>
    </w:rPr>
  </w:style>
  <w:style w:type="paragraph" w:customStyle="1" w:styleId="Smlouva-slo0">
    <w:name w:val="Smlouva-èíslo"/>
    <w:basedOn w:val="Normln"/>
    <w:rsid w:val="003D448F"/>
    <w:pPr>
      <w:spacing w:before="120" w:after="0" w:line="240" w:lineRule="atLeast"/>
      <w:jc w:val="both"/>
    </w:pPr>
    <w:rPr>
      <w:rFonts w:ascii="Times New Roman" w:eastAsia="Times New Roman" w:hAnsi="Times New Roman"/>
      <w:sz w:val="24"/>
      <w:szCs w:val="20"/>
      <w:lang w:eastAsia="cs-CZ"/>
    </w:rPr>
  </w:style>
  <w:style w:type="paragraph" w:customStyle="1" w:styleId="Smlouva2">
    <w:name w:val="Smlouva2"/>
    <w:basedOn w:val="Normln"/>
    <w:rsid w:val="003D448F"/>
    <w:pPr>
      <w:spacing w:after="0" w:line="240" w:lineRule="auto"/>
      <w:jc w:val="center"/>
    </w:pPr>
    <w:rPr>
      <w:rFonts w:ascii="Times New Roman" w:eastAsia="Times New Roman" w:hAnsi="Times New Roman"/>
      <w:b/>
      <w:sz w:val="24"/>
      <w:szCs w:val="20"/>
      <w:lang w:eastAsia="cs-CZ"/>
    </w:rPr>
  </w:style>
  <w:style w:type="paragraph" w:customStyle="1" w:styleId="slovnvSOD">
    <w:name w:val="číslování v SOD"/>
    <w:rsid w:val="003D448F"/>
    <w:pPr>
      <w:widowControl w:val="0"/>
      <w:numPr>
        <w:numId w:val="19"/>
      </w:numPr>
      <w:spacing w:after="120" w:line="240" w:lineRule="auto"/>
      <w:jc w:val="both"/>
    </w:pPr>
    <w:rPr>
      <w:rFonts w:ascii="Arial" w:eastAsia="Times New Roman" w:hAnsi="Arial"/>
      <w:szCs w:val="20"/>
      <w:lang w:eastAsia="cs-CZ"/>
    </w:rPr>
  </w:style>
  <w:style w:type="character" w:styleId="Hypertextovodkaz">
    <w:name w:val="Hyperlink"/>
    <w:basedOn w:val="Standardnpsmoodstavce"/>
    <w:uiPriority w:val="99"/>
    <w:unhideWhenUsed/>
    <w:rsid w:val="003D448F"/>
    <w:rPr>
      <w:color w:val="0000FF"/>
      <w:u w:val="single"/>
    </w:rPr>
  </w:style>
  <w:style w:type="paragraph" w:styleId="Odstavecseseznamem">
    <w:name w:val="List Paragraph"/>
    <w:basedOn w:val="Normln"/>
    <w:uiPriority w:val="34"/>
    <w:qFormat/>
    <w:rsid w:val="00C32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CD3CD-4967-4986-A985-0683CDC6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5545</Words>
  <Characters>32721</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Grizli777</Company>
  <LinksUpToDate>false</LinksUpToDate>
  <CharactersWithSpaces>38190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dc:creator>
  <cp:lastModifiedBy>Polková Lucie</cp:lastModifiedBy>
  <cp:revision>5</cp:revision>
  <cp:lastPrinted>2015-07-23T05:54:00Z</cp:lastPrinted>
  <dcterms:created xsi:type="dcterms:W3CDTF">2015-06-29T13:59:00Z</dcterms:created>
  <dcterms:modified xsi:type="dcterms:W3CDTF">2015-07-24T10:44:00Z</dcterms:modified>
</cp:coreProperties>
</file>