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ayout w:type="fixed"/>
        <w:tblLook w:val="0000" w:firstRow="0" w:lastRow="0" w:firstColumn="0" w:lastColumn="0" w:noHBand="0" w:noVBand="0"/>
      </w:tblPr>
      <w:tblGrid>
        <w:gridCol w:w="4509"/>
        <w:gridCol w:w="4509"/>
      </w:tblGrid>
      <w:tr w:rsidR="00174929" w:rsidTr="00174929">
        <w:trPr>
          <w:trHeight w:val="556"/>
        </w:trPr>
        <w:tc>
          <w:tcPr>
            <w:tcW w:w="9018" w:type="dxa"/>
            <w:gridSpan w:val="2"/>
          </w:tcPr>
          <w:p w:rsidR="00174929" w:rsidRDefault="00174929" w:rsidP="0017492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4C64AA" w:rsidRDefault="00174929" w:rsidP="0017492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0293F">
              <w:rPr>
                <w:b/>
                <w:bCs/>
                <w:sz w:val="28"/>
                <w:szCs w:val="28"/>
              </w:rPr>
              <w:t>VÝZVA K PODÁNÍ NABÍDK</w:t>
            </w:r>
            <w:r w:rsidR="0030293F">
              <w:rPr>
                <w:b/>
                <w:bCs/>
                <w:sz w:val="28"/>
                <w:szCs w:val="28"/>
              </w:rPr>
              <w:t>Y</w:t>
            </w:r>
            <w:r w:rsidR="004C64AA">
              <w:rPr>
                <w:b/>
                <w:bCs/>
                <w:sz w:val="28"/>
                <w:szCs w:val="28"/>
              </w:rPr>
              <w:t xml:space="preserve"> </w:t>
            </w:r>
          </w:p>
          <w:p w:rsidR="00174929" w:rsidRPr="0030293F" w:rsidRDefault="004C64AA" w:rsidP="0017492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 veřejnou zakázku malého rozsahu</w:t>
            </w:r>
          </w:p>
          <w:p w:rsidR="00174929" w:rsidRDefault="00174929" w:rsidP="0017492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74929" w:rsidTr="00174929">
        <w:trPr>
          <w:trHeight w:val="748"/>
        </w:trPr>
        <w:tc>
          <w:tcPr>
            <w:tcW w:w="4509" w:type="dxa"/>
          </w:tcPr>
          <w:p w:rsidR="00174929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Název zakázky: </w:t>
            </w:r>
          </w:p>
        </w:tc>
        <w:tc>
          <w:tcPr>
            <w:tcW w:w="4509" w:type="dxa"/>
          </w:tcPr>
          <w:p w:rsidR="00F423A0" w:rsidRDefault="00B75CFA" w:rsidP="00021E9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 w:rsidR="00021E9D">
              <w:rPr>
                <w:b/>
                <w:bCs/>
              </w:rPr>
              <w:t>Oprava fasády kulturního domu města Petřvald</w:t>
            </w:r>
            <w:r w:rsidR="0061780A">
              <w:rPr>
                <w:b/>
                <w:bCs/>
              </w:rPr>
              <w:t xml:space="preserve"> na </w:t>
            </w:r>
            <w:proofErr w:type="spellStart"/>
            <w:r w:rsidR="0061780A">
              <w:rPr>
                <w:b/>
                <w:bCs/>
              </w:rPr>
              <w:t>ul.Kulturní</w:t>
            </w:r>
            <w:proofErr w:type="spellEnd"/>
            <w:r w:rsidR="00F423A0">
              <w:rPr>
                <w:b/>
                <w:bCs/>
              </w:rPr>
              <w:t>-– části D + E</w:t>
            </w:r>
            <w:r w:rsidR="0061780A">
              <w:rPr>
                <w:b/>
                <w:bCs/>
              </w:rPr>
              <w:t xml:space="preserve">, </w:t>
            </w:r>
          </w:p>
          <w:p w:rsidR="00174929" w:rsidRPr="00174929" w:rsidRDefault="0061780A" w:rsidP="00021E9D">
            <w:pPr>
              <w:pStyle w:val="Default"/>
            </w:pPr>
            <w:r>
              <w:rPr>
                <w:b/>
                <w:bCs/>
              </w:rPr>
              <w:t>735 41 Petřvald</w:t>
            </w:r>
            <w:r w:rsidR="00DD16A4">
              <w:rPr>
                <w:b/>
                <w:bCs/>
              </w:rPr>
              <w:t>“</w:t>
            </w:r>
          </w:p>
        </w:tc>
      </w:tr>
      <w:tr w:rsidR="00174929" w:rsidTr="00174929">
        <w:trPr>
          <w:trHeight w:val="410"/>
        </w:trPr>
        <w:tc>
          <w:tcPr>
            <w:tcW w:w="4509" w:type="dxa"/>
          </w:tcPr>
          <w:p w:rsidR="00174929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Druh zakázky: </w:t>
            </w:r>
          </w:p>
        </w:tc>
        <w:tc>
          <w:tcPr>
            <w:tcW w:w="4509" w:type="dxa"/>
          </w:tcPr>
          <w:p w:rsidR="00174929" w:rsidRDefault="00174929" w:rsidP="00C66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Veřejná zakázka malého rozsahu </w:t>
            </w:r>
            <w:r w:rsidR="00C66B60">
              <w:rPr>
                <w:sz w:val="23"/>
                <w:szCs w:val="23"/>
              </w:rPr>
              <w:t>na stavební práce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74929" w:rsidTr="00174929">
        <w:trPr>
          <w:trHeight w:val="410"/>
        </w:trPr>
        <w:tc>
          <w:tcPr>
            <w:tcW w:w="4509" w:type="dxa"/>
          </w:tcPr>
          <w:p w:rsidR="00174929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Datum vyhlášení zakázky: </w:t>
            </w:r>
          </w:p>
        </w:tc>
        <w:tc>
          <w:tcPr>
            <w:tcW w:w="4509" w:type="dxa"/>
          </w:tcPr>
          <w:p w:rsidR="00174929" w:rsidRDefault="00021E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  <w:r w:rsidR="00DD16A4">
              <w:rPr>
                <w:sz w:val="23"/>
                <w:szCs w:val="23"/>
              </w:rPr>
              <w:t xml:space="preserve">.7.2015 </w:t>
            </w:r>
          </w:p>
        </w:tc>
      </w:tr>
      <w:tr w:rsidR="00174929" w:rsidTr="0030293F">
        <w:trPr>
          <w:trHeight w:val="501"/>
        </w:trPr>
        <w:tc>
          <w:tcPr>
            <w:tcW w:w="4509" w:type="dxa"/>
          </w:tcPr>
          <w:p w:rsidR="00174929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Název zadavatele: </w:t>
            </w:r>
          </w:p>
        </w:tc>
        <w:tc>
          <w:tcPr>
            <w:tcW w:w="4509" w:type="dxa"/>
          </w:tcPr>
          <w:p w:rsidR="00174929" w:rsidRDefault="00DD16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Město Petřvald</w:t>
            </w:r>
          </w:p>
        </w:tc>
      </w:tr>
      <w:tr w:rsidR="00174929" w:rsidTr="0030293F">
        <w:trPr>
          <w:trHeight w:val="565"/>
        </w:trPr>
        <w:tc>
          <w:tcPr>
            <w:tcW w:w="4509" w:type="dxa"/>
          </w:tcPr>
          <w:p w:rsidR="00174929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Sídlo zadavatele: </w:t>
            </w:r>
          </w:p>
        </w:tc>
        <w:tc>
          <w:tcPr>
            <w:tcW w:w="4509" w:type="dxa"/>
          </w:tcPr>
          <w:p w:rsidR="00174929" w:rsidRDefault="00DD16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náměstí </w:t>
            </w:r>
            <w:proofErr w:type="spellStart"/>
            <w:r>
              <w:rPr>
                <w:sz w:val="23"/>
                <w:szCs w:val="23"/>
              </w:rPr>
              <w:t>Gen.Vicherka</w:t>
            </w:r>
            <w:proofErr w:type="spellEnd"/>
            <w:r>
              <w:rPr>
                <w:sz w:val="23"/>
                <w:szCs w:val="23"/>
              </w:rPr>
              <w:t xml:space="preserve"> 2511</w:t>
            </w:r>
          </w:p>
          <w:p w:rsidR="00DD16A4" w:rsidRDefault="00DD16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735 41 Petřvald</w:t>
            </w:r>
          </w:p>
        </w:tc>
      </w:tr>
      <w:tr w:rsidR="00174929" w:rsidTr="00174929">
        <w:trPr>
          <w:trHeight w:val="659"/>
        </w:trPr>
        <w:tc>
          <w:tcPr>
            <w:tcW w:w="4509" w:type="dxa"/>
          </w:tcPr>
          <w:p w:rsidR="00174929" w:rsidRDefault="00174929" w:rsidP="00DD16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Jméno, případně jména, a příjmení osoby oprávněné jednat jménem zadavatele: </w:t>
            </w:r>
          </w:p>
        </w:tc>
        <w:tc>
          <w:tcPr>
            <w:tcW w:w="4509" w:type="dxa"/>
          </w:tcPr>
          <w:p w:rsidR="00174929" w:rsidRDefault="00DD16A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Ing.Jiří</w:t>
            </w:r>
            <w:proofErr w:type="spellEnd"/>
            <w:r>
              <w:rPr>
                <w:sz w:val="23"/>
                <w:szCs w:val="23"/>
              </w:rPr>
              <w:t xml:space="preserve"> Lukša, starosta</w:t>
            </w:r>
          </w:p>
          <w:p w:rsidR="00DD16A4" w:rsidRDefault="00DD16A4">
            <w:pPr>
              <w:pStyle w:val="Default"/>
              <w:rPr>
                <w:sz w:val="23"/>
                <w:szCs w:val="23"/>
              </w:rPr>
            </w:pPr>
          </w:p>
        </w:tc>
      </w:tr>
      <w:tr w:rsidR="00174929" w:rsidTr="00174929">
        <w:trPr>
          <w:trHeight w:val="474"/>
        </w:trPr>
        <w:tc>
          <w:tcPr>
            <w:tcW w:w="4509" w:type="dxa"/>
          </w:tcPr>
          <w:p w:rsidR="00174929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IČ zadavatele: </w:t>
            </w:r>
          </w:p>
        </w:tc>
        <w:tc>
          <w:tcPr>
            <w:tcW w:w="4509" w:type="dxa"/>
          </w:tcPr>
          <w:p w:rsidR="00174929" w:rsidRDefault="00DD16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00297593</w:t>
            </w:r>
          </w:p>
        </w:tc>
      </w:tr>
      <w:tr w:rsidR="00174929" w:rsidTr="00174929">
        <w:trPr>
          <w:trHeight w:val="410"/>
        </w:trPr>
        <w:tc>
          <w:tcPr>
            <w:tcW w:w="4509" w:type="dxa"/>
          </w:tcPr>
          <w:p w:rsidR="00174929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DIČ zadavatele: </w:t>
            </w:r>
          </w:p>
        </w:tc>
        <w:tc>
          <w:tcPr>
            <w:tcW w:w="4509" w:type="dxa"/>
          </w:tcPr>
          <w:p w:rsidR="00174929" w:rsidRDefault="00DD16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 00297593</w:t>
            </w:r>
          </w:p>
        </w:tc>
      </w:tr>
      <w:tr w:rsidR="00174929" w:rsidTr="00174929">
        <w:trPr>
          <w:trHeight w:val="991"/>
        </w:trPr>
        <w:tc>
          <w:tcPr>
            <w:tcW w:w="4509" w:type="dxa"/>
          </w:tcPr>
          <w:p w:rsidR="00174929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Jméno a příjmení kontaktní osoby zadavatele ve věci zakázky, její </w:t>
            </w:r>
            <w:proofErr w:type="spellStart"/>
            <w:r>
              <w:rPr>
                <w:b/>
                <w:bCs/>
                <w:sz w:val="23"/>
                <w:szCs w:val="23"/>
              </w:rPr>
              <w:t>telefona</w:t>
            </w:r>
            <w:proofErr w:type="spellEnd"/>
            <w:r w:rsidR="00BD1CBF">
              <w:rPr>
                <w:b/>
                <w:bCs/>
                <w:sz w:val="23"/>
                <w:szCs w:val="23"/>
              </w:rPr>
              <w:t>,</w:t>
            </w:r>
            <w:r>
              <w:rPr>
                <w:b/>
                <w:bCs/>
                <w:sz w:val="23"/>
                <w:szCs w:val="23"/>
              </w:rPr>
              <w:t xml:space="preserve"> e-mailová adresa: </w:t>
            </w:r>
          </w:p>
        </w:tc>
        <w:tc>
          <w:tcPr>
            <w:tcW w:w="4509" w:type="dxa"/>
          </w:tcPr>
          <w:p w:rsidR="00174929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Mgr, Lucie Polková </w:t>
            </w:r>
          </w:p>
          <w:p w:rsidR="00174929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+420</w:t>
            </w:r>
            <w:r w:rsidR="0061780A">
              <w:rPr>
                <w:sz w:val="23"/>
                <w:szCs w:val="23"/>
              </w:rPr>
              <w:t> 601 564 850</w:t>
            </w:r>
          </w:p>
          <w:p w:rsidR="00174929" w:rsidRDefault="001D4232" w:rsidP="001749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polkova</w:t>
            </w:r>
            <w:r w:rsidR="00174929">
              <w:rPr>
                <w:sz w:val="23"/>
                <w:szCs w:val="23"/>
              </w:rPr>
              <w:t>@</w:t>
            </w:r>
            <w:r>
              <w:rPr>
                <w:sz w:val="23"/>
                <w:szCs w:val="23"/>
              </w:rPr>
              <w:t>petrvald-mesto</w:t>
            </w:r>
            <w:r w:rsidR="00174929">
              <w:rPr>
                <w:sz w:val="23"/>
                <w:szCs w:val="23"/>
              </w:rPr>
              <w:t xml:space="preserve">.cz </w:t>
            </w:r>
          </w:p>
        </w:tc>
      </w:tr>
      <w:tr w:rsidR="00174929" w:rsidTr="00174929">
        <w:trPr>
          <w:trHeight w:val="1274"/>
        </w:trPr>
        <w:tc>
          <w:tcPr>
            <w:tcW w:w="4509" w:type="dxa"/>
          </w:tcPr>
          <w:p w:rsidR="00174929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Lhůta a způsob </w:t>
            </w:r>
          </w:p>
          <w:p w:rsidR="00174929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 podávání nabídek: </w:t>
            </w:r>
          </w:p>
        </w:tc>
        <w:tc>
          <w:tcPr>
            <w:tcW w:w="4509" w:type="dxa"/>
          </w:tcPr>
          <w:p w:rsidR="00174929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Lhůta pro podání nabídek končí dne </w:t>
            </w:r>
            <w:r w:rsidR="0030293F">
              <w:rPr>
                <w:b/>
                <w:bCs/>
                <w:sz w:val="23"/>
                <w:szCs w:val="23"/>
              </w:rPr>
              <w:t>2</w:t>
            </w:r>
            <w:r w:rsidR="00021E9D">
              <w:rPr>
                <w:b/>
                <w:bCs/>
                <w:sz w:val="23"/>
                <w:szCs w:val="23"/>
              </w:rPr>
              <w:t>4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 w:rsidR="00021E9D">
              <w:rPr>
                <w:b/>
                <w:bCs/>
                <w:sz w:val="23"/>
                <w:szCs w:val="23"/>
              </w:rPr>
              <w:t>8</w:t>
            </w:r>
            <w:r>
              <w:rPr>
                <w:b/>
                <w:bCs/>
                <w:sz w:val="23"/>
                <w:szCs w:val="23"/>
              </w:rPr>
              <w:t>. 2015 v 1</w:t>
            </w:r>
            <w:r w:rsidR="00DD16A4">
              <w:rPr>
                <w:b/>
                <w:bCs/>
                <w:sz w:val="23"/>
                <w:szCs w:val="23"/>
              </w:rPr>
              <w:t>0</w:t>
            </w:r>
            <w:r>
              <w:rPr>
                <w:b/>
                <w:bCs/>
                <w:sz w:val="23"/>
                <w:szCs w:val="23"/>
              </w:rPr>
              <w:t xml:space="preserve">:00 hodin. </w:t>
            </w:r>
          </w:p>
          <w:p w:rsidR="00174929" w:rsidRDefault="00174929" w:rsidP="00F423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Nabídka bude předložena</w:t>
            </w:r>
            <w:r w:rsidR="001A44E3">
              <w:rPr>
                <w:sz w:val="23"/>
                <w:szCs w:val="23"/>
              </w:rPr>
              <w:t xml:space="preserve"> ve stanovené lhůtě</w:t>
            </w:r>
            <w:r>
              <w:rPr>
                <w:sz w:val="23"/>
                <w:szCs w:val="23"/>
              </w:rPr>
              <w:t xml:space="preserve"> </w:t>
            </w:r>
            <w:r w:rsidR="0030293F">
              <w:rPr>
                <w:sz w:val="23"/>
                <w:szCs w:val="23"/>
              </w:rPr>
              <w:t>v tištěné podobně  na adresu zadavatele</w:t>
            </w:r>
            <w:r w:rsidR="00021E9D">
              <w:rPr>
                <w:sz w:val="23"/>
                <w:szCs w:val="23"/>
              </w:rPr>
              <w:t xml:space="preserve"> v zalepené obálce označené nápisem: </w:t>
            </w:r>
            <w:r w:rsidR="00021E9D" w:rsidRPr="00C66B60">
              <w:rPr>
                <w:b/>
                <w:sz w:val="23"/>
                <w:szCs w:val="23"/>
              </w:rPr>
              <w:t>NEOTEVÍRAT -</w:t>
            </w:r>
            <w:r w:rsidR="00021E9D">
              <w:rPr>
                <w:sz w:val="23"/>
                <w:szCs w:val="23"/>
              </w:rPr>
              <w:t xml:space="preserve"> </w:t>
            </w:r>
            <w:r w:rsidR="00021E9D">
              <w:rPr>
                <w:b/>
                <w:bCs/>
              </w:rPr>
              <w:t xml:space="preserve">Oprava fasády kulturního domu města Petřvald na </w:t>
            </w:r>
            <w:proofErr w:type="spellStart"/>
            <w:r w:rsidR="00021E9D">
              <w:rPr>
                <w:b/>
                <w:bCs/>
              </w:rPr>
              <w:t>ul.Kulturní</w:t>
            </w:r>
            <w:proofErr w:type="spellEnd"/>
            <w:r w:rsidR="00F423A0">
              <w:rPr>
                <w:b/>
                <w:bCs/>
              </w:rPr>
              <w:t xml:space="preserve"> - části D + E</w:t>
            </w:r>
            <w:r w:rsidR="00021E9D">
              <w:rPr>
                <w:b/>
                <w:bCs/>
              </w:rPr>
              <w:t>, 735 41 Petřvald“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  <w:tr w:rsidR="00174929" w:rsidTr="00174929">
        <w:trPr>
          <w:trHeight w:val="967"/>
        </w:trPr>
        <w:tc>
          <w:tcPr>
            <w:tcW w:w="4509" w:type="dxa"/>
          </w:tcPr>
          <w:p w:rsidR="00174929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Popis předmětu zakázky: </w:t>
            </w:r>
          </w:p>
        </w:tc>
        <w:tc>
          <w:tcPr>
            <w:tcW w:w="4509" w:type="dxa"/>
          </w:tcPr>
          <w:p w:rsidR="00174929" w:rsidRDefault="00174929" w:rsidP="00DD16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Předmět plnění veřejné zakázky je vymezen Smlouvou, která tvoří přílohu </w:t>
            </w:r>
            <w:r w:rsidR="00B0644E">
              <w:rPr>
                <w:sz w:val="23"/>
                <w:szCs w:val="23"/>
              </w:rPr>
              <w:t>výzvy</w:t>
            </w:r>
          </w:p>
        </w:tc>
      </w:tr>
      <w:tr w:rsidR="00174929" w:rsidTr="00174929">
        <w:trPr>
          <w:trHeight w:val="716"/>
        </w:trPr>
        <w:tc>
          <w:tcPr>
            <w:tcW w:w="4509" w:type="dxa"/>
          </w:tcPr>
          <w:p w:rsidR="00174929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Lhůta dodání / časový harmonogram plnění / doba trvání zakázky: </w:t>
            </w:r>
          </w:p>
        </w:tc>
        <w:tc>
          <w:tcPr>
            <w:tcW w:w="4509" w:type="dxa"/>
          </w:tcPr>
          <w:p w:rsidR="00021E9D" w:rsidRDefault="00021E9D" w:rsidP="00021E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15.9.</w:t>
            </w:r>
            <w:r w:rsidR="00174929">
              <w:rPr>
                <w:sz w:val="23"/>
                <w:szCs w:val="23"/>
              </w:rPr>
              <w:t>2015 –</w:t>
            </w:r>
            <w:r>
              <w:rPr>
                <w:sz w:val="23"/>
                <w:szCs w:val="23"/>
              </w:rPr>
              <w:t xml:space="preserve"> do</w:t>
            </w:r>
            <w:r w:rsidR="0017492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max.15.10.</w:t>
            </w:r>
            <w:r w:rsidR="00174929">
              <w:rPr>
                <w:sz w:val="23"/>
                <w:szCs w:val="23"/>
              </w:rPr>
              <w:t xml:space="preserve">2015 </w:t>
            </w:r>
          </w:p>
          <w:p w:rsidR="00174929" w:rsidRDefault="00174929" w:rsidP="00021E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Doba plnění veřejné zakázky je podmíněna řádným ukončením zadávacího řízení a uzavřením smlouvy. Z těchto důvodů si zadavatel vyhrazuje právo změnit předpokládaný termín zahájení a plnění veřejné zakázky. </w:t>
            </w:r>
          </w:p>
        </w:tc>
      </w:tr>
      <w:tr w:rsidR="00174929" w:rsidTr="00174929">
        <w:trPr>
          <w:trHeight w:val="297"/>
        </w:trPr>
        <w:tc>
          <w:tcPr>
            <w:tcW w:w="4509" w:type="dxa"/>
          </w:tcPr>
          <w:p w:rsidR="00174929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Místo dodání / převzetí plnění: </w:t>
            </w:r>
          </w:p>
        </w:tc>
        <w:tc>
          <w:tcPr>
            <w:tcW w:w="4509" w:type="dxa"/>
          </w:tcPr>
          <w:p w:rsidR="00174929" w:rsidRDefault="00C66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Kulturní dům </w:t>
            </w:r>
            <w:r w:rsidR="00174929">
              <w:rPr>
                <w:sz w:val="23"/>
                <w:szCs w:val="23"/>
              </w:rPr>
              <w:t xml:space="preserve">Petřvald </w:t>
            </w:r>
          </w:p>
          <w:p w:rsidR="00174929" w:rsidRDefault="00174929" w:rsidP="001749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174929" w:rsidTr="0030293F">
        <w:trPr>
          <w:trHeight w:val="643"/>
        </w:trPr>
        <w:tc>
          <w:tcPr>
            <w:tcW w:w="4509" w:type="dxa"/>
          </w:tcPr>
          <w:p w:rsidR="00174929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Hodnotící kritéria: </w:t>
            </w:r>
          </w:p>
        </w:tc>
        <w:tc>
          <w:tcPr>
            <w:tcW w:w="4509" w:type="dxa"/>
          </w:tcPr>
          <w:p w:rsidR="00174929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Nejnižší nabídková cena </w:t>
            </w:r>
          </w:p>
        </w:tc>
      </w:tr>
      <w:tr w:rsidR="00174929" w:rsidTr="0030293F">
        <w:trPr>
          <w:trHeight w:val="691"/>
        </w:trPr>
        <w:tc>
          <w:tcPr>
            <w:tcW w:w="4509" w:type="dxa"/>
          </w:tcPr>
          <w:p w:rsidR="00174929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Požadavek na uvedení kontaktní osoby uchazeče: </w:t>
            </w:r>
          </w:p>
        </w:tc>
        <w:tc>
          <w:tcPr>
            <w:tcW w:w="4509" w:type="dxa"/>
          </w:tcPr>
          <w:p w:rsidR="00174929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Uchazeč ve své nabídce uvede kontaktní osobu ve věci </w:t>
            </w:r>
            <w:r w:rsidR="00BD1CBF">
              <w:rPr>
                <w:sz w:val="23"/>
                <w:szCs w:val="23"/>
              </w:rPr>
              <w:t>zakázky, její telefon a e-mailovou adresu.</w:t>
            </w:r>
          </w:p>
        </w:tc>
      </w:tr>
    </w:tbl>
    <w:p w:rsidR="00174929" w:rsidRDefault="00174929" w:rsidP="00174929">
      <w:pPr>
        <w:pStyle w:val="Default"/>
        <w:rPr>
          <w:sz w:val="23"/>
          <w:szCs w:val="23"/>
        </w:rPr>
      </w:pPr>
    </w:p>
    <w:tbl>
      <w:tblPr>
        <w:tblStyle w:val="Mkatabulky"/>
        <w:tblW w:w="0" w:type="auto"/>
        <w:tblLayout w:type="fixed"/>
        <w:tblLook w:val="0000" w:firstRow="0" w:lastRow="0" w:firstColumn="0" w:lastColumn="0" w:noHBand="0" w:noVBand="0"/>
      </w:tblPr>
      <w:tblGrid>
        <w:gridCol w:w="4509"/>
        <w:gridCol w:w="4509"/>
      </w:tblGrid>
      <w:tr w:rsidR="00174929" w:rsidTr="00174929">
        <w:trPr>
          <w:trHeight w:val="109"/>
        </w:trPr>
        <w:tc>
          <w:tcPr>
            <w:tcW w:w="9018" w:type="dxa"/>
            <w:gridSpan w:val="2"/>
          </w:tcPr>
          <w:p w:rsidR="00174929" w:rsidRDefault="00174929">
            <w:pPr>
              <w:pStyle w:val="Default"/>
              <w:rPr>
                <w:sz w:val="23"/>
                <w:szCs w:val="23"/>
              </w:rPr>
            </w:pPr>
          </w:p>
        </w:tc>
      </w:tr>
      <w:tr w:rsidR="00174929" w:rsidTr="0030293F">
        <w:trPr>
          <w:trHeight w:val="611"/>
        </w:trPr>
        <w:tc>
          <w:tcPr>
            <w:tcW w:w="4509" w:type="dxa"/>
          </w:tcPr>
          <w:p w:rsidR="00174929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Požadovaný jazyk nabídky: </w:t>
            </w:r>
          </w:p>
        </w:tc>
        <w:tc>
          <w:tcPr>
            <w:tcW w:w="4509" w:type="dxa"/>
          </w:tcPr>
          <w:p w:rsidR="00174929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Jazyk český </w:t>
            </w:r>
          </w:p>
        </w:tc>
      </w:tr>
      <w:tr w:rsidR="00174929" w:rsidTr="00174929">
        <w:trPr>
          <w:trHeight w:val="2967"/>
        </w:trPr>
        <w:tc>
          <w:tcPr>
            <w:tcW w:w="4509" w:type="dxa"/>
          </w:tcPr>
          <w:p w:rsidR="00174929" w:rsidRDefault="0017492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Povinnost uchovávat doklady a umožnit kontrolu</w:t>
            </w:r>
            <w:r w:rsidR="00C66B60">
              <w:rPr>
                <w:b/>
                <w:bCs/>
                <w:sz w:val="23"/>
                <w:szCs w:val="23"/>
              </w:rPr>
              <w:t xml:space="preserve"> a požadavky na obsah nabídky</w:t>
            </w:r>
            <w:r>
              <w:rPr>
                <w:b/>
                <w:bCs/>
                <w:sz w:val="23"/>
                <w:szCs w:val="23"/>
              </w:rPr>
              <w:t xml:space="preserve">: </w:t>
            </w:r>
          </w:p>
          <w:p w:rsidR="00C66B60" w:rsidRDefault="00C66B6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66B60" w:rsidRDefault="00C66B6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66B60" w:rsidRDefault="00C66B6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66B60" w:rsidRDefault="00C66B6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66B60" w:rsidRDefault="00C66B6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66B60" w:rsidRDefault="00C66B6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66B60" w:rsidRDefault="00C66B6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66B60" w:rsidRDefault="00C66B6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66B60" w:rsidRDefault="00C66B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Obsah nabídky:</w:t>
            </w:r>
          </w:p>
        </w:tc>
        <w:tc>
          <w:tcPr>
            <w:tcW w:w="4509" w:type="dxa"/>
          </w:tcPr>
          <w:p w:rsidR="00174929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 smlouvě uzavírané s vybraným dodavatelem bude dodavatel zavázán povinností umožnit osobám oprávněným k výkonu kontroly, provést kontrolu dokladů souvisejících s plněním zakázky, a to po dobu danou právními předpisy k jejich archivaci (zákon č. 563/1991 Sb., o účetnictví, ve znění pozdějších předpisů, a zákon č. 235/2004 Sb., o dani z přidané hodnoty, ve znění pozdějších předpisů). </w:t>
            </w:r>
          </w:p>
          <w:p w:rsidR="00C66B60" w:rsidRDefault="00C66B60">
            <w:pPr>
              <w:pStyle w:val="Default"/>
              <w:rPr>
                <w:sz w:val="23"/>
                <w:szCs w:val="23"/>
              </w:rPr>
            </w:pPr>
            <w:r w:rsidRPr="004C64AA">
              <w:rPr>
                <w:b/>
                <w:sz w:val="23"/>
                <w:szCs w:val="23"/>
              </w:rPr>
              <w:t>Nabídka bude obsahovat tyto přílohy v tomto řazení</w:t>
            </w:r>
            <w:r>
              <w:rPr>
                <w:sz w:val="23"/>
                <w:szCs w:val="23"/>
              </w:rPr>
              <w:t>:</w:t>
            </w:r>
          </w:p>
          <w:p w:rsidR="00C66B60" w:rsidRDefault="00C66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Pr="00C66B60">
              <w:rPr>
                <w:sz w:val="23"/>
                <w:szCs w:val="23"/>
                <w:u w:val="single"/>
              </w:rPr>
              <w:t>Krycí list nabídky</w:t>
            </w:r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viz.příloha</w:t>
            </w:r>
            <w:proofErr w:type="spellEnd"/>
            <w:r>
              <w:rPr>
                <w:sz w:val="23"/>
                <w:szCs w:val="23"/>
              </w:rPr>
              <w:t xml:space="preserve"> č.1 výzvy)</w:t>
            </w:r>
          </w:p>
          <w:p w:rsidR="00C66B60" w:rsidRDefault="00C66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Pr="00C66B60">
              <w:rPr>
                <w:sz w:val="23"/>
                <w:szCs w:val="23"/>
                <w:u w:val="single"/>
              </w:rPr>
              <w:t>Návrh smlouvy o dílo</w:t>
            </w:r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viz.příloha</w:t>
            </w:r>
            <w:proofErr w:type="spellEnd"/>
            <w:r>
              <w:rPr>
                <w:sz w:val="23"/>
                <w:szCs w:val="23"/>
              </w:rPr>
              <w:t xml:space="preserve"> č.2 výzvy)</w:t>
            </w:r>
          </w:p>
          <w:p w:rsidR="00C66B60" w:rsidRDefault="00C66B60" w:rsidP="00C66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Dodavatel pouze doplní požadované chybějící údaje a Smlouvu podepsanou osobou oprávněnou jednat jménem či za dodavatele učiní součástí nabídky jako návrh Smlouvy. Smlouva musí po obsahové stránce odpovídat zadávací dokumentaci a obsahu nabídky dodavatele. Pokud Smlouva nebude odpovídat zadávací dokumentaci a ostatním částem nabídky dodavatele, bude tato skutečnost důvodem pro vyřazení nabídky a vyloučení dodavatele. Pokud jedná jménem či za dodavatele jiná osoba odlišná od osoby oprávněné jednat, musí být součástí návrhu Smlouvy plná moc opravňující tuto osobu k jednání. </w:t>
            </w:r>
          </w:p>
          <w:p w:rsidR="00C66B60" w:rsidRDefault="00C66B60" w:rsidP="00C66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Tato plná moc musí být rovněž předložena v originále nebo v úředně ověřené kopii před podpisem smlouvy. </w:t>
            </w:r>
          </w:p>
          <w:p w:rsidR="00C66B60" w:rsidRDefault="00C66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Pr="00C66B60">
              <w:rPr>
                <w:sz w:val="23"/>
                <w:szCs w:val="23"/>
                <w:u w:val="single"/>
              </w:rPr>
              <w:t>Osvědčení o autorizaci (v</w:t>
            </w:r>
            <w:r>
              <w:rPr>
                <w:sz w:val="23"/>
                <w:szCs w:val="23"/>
              </w:rPr>
              <w:t xml:space="preserve"> prosté kopii)</w:t>
            </w:r>
          </w:p>
          <w:p w:rsidR="00C66B60" w:rsidRDefault="00C66B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Pr="00C66B60">
              <w:rPr>
                <w:sz w:val="23"/>
                <w:szCs w:val="23"/>
                <w:u w:val="single"/>
              </w:rPr>
              <w:t>Oceněný výkaz výměr</w:t>
            </w:r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viz.příloha</w:t>
            </w:r>
            <w:proofErr w:type="spellEnd"/>
            <w:r>
              <w:rPr>
                <w:sz w:val="23"/>
                <w:szCs w:val="23"/>
              </w:rPr>
              <w:t xml:space="preserve"> č.3 výzvy)</w:t>
            </w:r>
          </w:p>
          <w:p w:rsidR="00E079BD" w:rsidRDefault="00E079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r w:rsidR="004C64AA" w:rsidRPr="004C64AA">
              <w:rPr>
                <w:sz w:val="23"/>
                <w:szCs w:val="23"/>
                <w:u w:val="single"/>
              </w:rPr>
              <w:t>Výpis z obchodního rejstříku</w:t>
            </w:r>
            <w:r w:rsidR="004C64AA">
              <w:rPr>
                <w:sz w:val="23"/>
                <w:szCs w:val="23"/>
              </w:rPr>
              <w:t xml:space="preserve"> (v prosté kopii)</w:t>
            </w:r>
          </w:p>
          <w:p w:rsidR="004C64AA" w:rsidRDefault="004C64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Doklad o oprávnění podnikat v rozsahu odpovídajícím předmětu veřejné zakázky (v prosté kopii)</w:t>
            </w:r>
          </w:p>
          <w:p w:rsidR="00C66B60" w:rsidRDefault="00B617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C66B60">
              <w:rPr>
                <w:sz w:val="23"/>
                <w:szCs w:val="23"/>
              </w:rPr>
              <w:t xml:space="preserve">. </w:t>
            </w:r>
            <w:r w:rsidR="00C66B60" w:rsidRPr="00E079BD">
              <w:rPr>
                <w:sz w:val="23"/>
                <w:szCs w:val="23"/>
                <w:u w:val="single"/>
              </w:rPr>
              <w:t>Čestné prohlášení o finanční a ekonomické</w:t>
            </w:r>
            <w:r w:rsidR="00C66B60">
              <w:rPr>
                <w:sz w:val="23"/>
                <w:szCs w:val="23"/>
              </w:rPr>
              <w:t xml:space="preserve"> způsobilosti splnit veřejnou zakázku ve smysl §50 odst.1 </w:t>
            </w:r>
            <w:proofErr w:type="spellStart"/>
            <w:r w:rsidR="00C66B60">
              <w:rPr>
                <w:sz w:val="23"/>
                <w:szCs w:val="23"/>
              </w:rPr>
              <w:t>písm</w:t>
            </w:r>
            <w:proofErr w:type="spellEnd"/>
            <w:r w:rsidR="00C66B60">
              <w:rPr>
                <w:sz w:val="23"/>
                <w:szCs w:val="23"/>
              </w:rPr>
              <w:t xml:space="preserve"> </w:t>
            </w:r>
            <w:proofErr w:type="spellStart"/>
            <w:r w:rsidR="00C66B60">
              <w:rPr>
                <w:sz w:val="23"/>
                <w:szCs w:val="23"/>
              </w:rPr>
              <w:t>c.zákona</w:t>
            </w:r>
            <w:proofErr w:type="spellEnd"/>
            <w:r w:rsidR="00C66B60">
              <w:rPr>
                <w:sz w:val="23"/>
                <w:szCs w:val="23"/>
              </w:rPr>
              <w:t xml:space="preserve"> č. 137/2006 Sb.</w:t>
            </w:r>
          </w:p>
          <w:p w:rsidR="004C64AA" w:rsidRDefault="004C64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Originály dokumentů  dle bodů 3.,5.,6. nebo jejich ověřené kopie předloží vítězný uchazeč před podpisem smlouvy.</w:t>
            </w:r>
          </w:p>
        </w:tc>
      </w:tr>
      <w:tr w:rsidR="00174929" w:rsidTr="00174929">
        <w:trPr>
          <w:trHeight w:val="580"/>
        </w:trPr>
        <w:tc>
          <w:tcPr>
            <w:tcW w:w="4509" w:type="dxa"/>
          </w:tcPr>
          <w:p w:rsidR="00174929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Zadávací řízení se řídí: </w:t>
            </w:r>
          </w:p>
        </w:tc>
        <w:tc>
          <w:tcPr>
            <w:tcW w:w="4509" w:type="dxa"/>
          </w:tcPr>
          <w:p w:rsidR="00174929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6 a § 18 odst. 5 zákona č. 137/2006 Sb. o zadávání veřejných zakázek, ve znění pozdějších předpisů, přičemž na zadávací řízení se neaplikují </w:t>
            </w:r>
            <w:r w:rsidR="00B61711">
              <w:rPr>
                <w:sz w:val="23"/>
                <w:szCs w:val="23"/>
              </w:rPr>
              <w:t xml:space="preserve">ostatní </w:t>
            </w:r>
            <w:bookmarkStart w:id="0" w:name="_GoBack"/>
            <w:bookmarkEnd w:id="0"/>
            <w:r>
              <w:rPr>
                <w:sz w:val="23"/>
                <w:szCs w:val="23"/>
              </w:rPr>
              <w:t>ustanovení zákona č. 137/2006 Sb. o veřejných zakázkách</w:t>
            </w:r>
            <w:r w:rsidR="004C64AA">
              <w:rPr>
                <w:sz w:val="23"/>
                <w:szCs w:val="23"/>
              </w:rPr>
              <w:t>, ve znění pozdějších předpisů a Směrnicí Města Petřvald schválenou Radou města Petřvald pro aplikaci výše uvedeného zákona</w:t>
            </w:r>
          </w:p>
        </w:tc>
      </w:tr>
      <w:tr w:rsidR="00174929" w:rsidTr="00174929">
        <w:trPr>
          <w:trHeight w:val="434"/>
        </w:trPr>
        <w:tc>
          <w:tcPr>
            <w:tcW w:w="4509" w:type="dxa"/>
          </w:tcPr>
          <w:p w:rsidR="00174929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Přílohy: </w:t>
            </w:r>
          </w:p>
        </w:tc>
        <w:tc>
          <w:tcPr>
            <w:tcW w:w="4509" w:type="dxa"/>
          </w:tcPr>
          <w:p w:rsidR="00027F8B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Příloha č. 1 – </w:t>
            </w:r>
            <w:r w:rsidR="00027F8B">
              <w:rPr>
                <w:sz w:val="23"/>
                <w:szCs w:val="23"/>
              </w:rPr>
              <w:t>Krycí list nabídky</w:t>
            </w:r>
          </w:p>
          <w:p w:rsidR="00174929" w:rsidRDefault="00027F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Příloha č. 2 - </w:t>
            </w:r>
            <w:r w:rsidR="00174929">
              <w:rPr>
                <w:sz w:val="23"/>
                <w:szCs w:val="23"/>
              </w:rPr>
              <w:t xml:space="preserve">Návrh smlouvy o dílo </w:t>
            </w:r>
          </w:p>
          <w:p w:rsidR="004C64AA" w:rsidRDefault="004C64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Příloha č.3  - Výkaz výměr</w:t>
            </w:r>
          </w:p>
          <w:p w:rsidR="00174929" w:rsidRDefault="00174929">
            <w:pPr>
              <w:pStyle w:val="Default"/>
              <w:rPr>
                <w:sz w:val="23"/>
                <w:szCs w:val="23"/>
              </w:rPr>
            </w:pPr>
          </w:p>
        </w:tc>
      </w:tr>
      <w:tr w:rsidR="004C64AA" w:rsidTr="0030293F">
        <w:trPr>
          <w:trHeight w:val="1151"/>
        </w:trPr>
        <w:tc>
          <w:tcPr>
            <w:tcW w:w="4509" w:type="dxa"/>
          </w:tcPr>
          <w:p w:rsidR="004C64AA" w:rsidRDefault="004C64A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Další podmínky:</w:t>
            </w:r>
          </w:p>
        </w:tc>
        <w:tc>
          <w:tcPr>
            <w:tcW w:w="4509" w:type="dxa"/>
          </w:tcPr>
          <w:p w:rsidR="004C64AA" w:rsidRDefault="004C64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Zadavatel je oprávněn zadávací řízení kdykoliv zrušit, nejpozději však do data uzavření </w:t>
            </w:r>
            <w:proofErr w:type="spellStart"/>
            <w:r>
              <w:rPr>
                <w:sz w:val="23"/>
                <w:szCs w:val="23"/>
              </w:rPr>
              <w:t>smlovy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174929" w:rsidTr="0030293F">
        <w:trPr>
          <w:trHeight w:val="1151"/>
        </w:trPr>
        <w:tc>
          <w:tcPr>
            <w:tcW w:w="4509" w:type="dxa"/>
          </w:tcPr>
          <w:p w:rsidR="00174929" w:rsidRDefault="001749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Podpis zadavatele: </w:t>
            </w:r>
          </w:p>
        </w:tc>
        <w:tc>
          <w:tcPr>
            <w:tcW w:w="4509" w:type="dxa"/>
          </w:tcPr>
          <w:p w:rsidR="00174929" w:rsidRDefault="00583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Petřvaldě dne 27.7.2015</w:t>
            </w:r>
          </w:p>
          <w:p w:rsidR="005834B4" w:rsidRDefault="005834B4">
            <w:pPr>
              <w:pStyle w:val="Default"/>
              <w:rPr>
                <w:sz w:val="23"/>
                <w:szCs w:val="23"/>
              </w:rPr>
            </w:pPr>
          </w:p>
          <w:p w:rsidR="005834B4" w:rsidRDefault="005834B4">
            <w:pPr>
              <w:pStyle w:val="Default"/>
              <w:rPr>
                <w:sz w:val="23"/>
                <w:szCs w:val="23"/>
              </w:rPr>
            </w:pPr>
          </w:p>
          <w:p w:rsidR="005834B4" w:rsidRDefault="005834B4">
            <w:pPr>
              <w:pStyle w:val="Default"/>
              <w:rPr>
                <w:sz w:val="23"/>
                <w:szCs w:val="23"/>
              </w:rPr>
            </w:pPr>
          </w:p>
          <w:p w:rsidR="005834B4" w:rsidRDefault="005834B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Ing.Jiří</w:t>
            </w:r>
            <w:proofErr w:type="spellEnd"/>
            <w:r>
              <w:rPr>
                <w:sz w:val="23"/>
                <w:szCs w:val="23"/>
              </w:rPr>
              <w:t xml:space="preserve"> Lukša, starosta města Petřvald</w:t>
            </w:r>
          </w:p>
        </w:tc>
      </w:tr>
    </w:tbl>
    <w:p w:rsidR="00B867CF" w:rsidRDefault="00B867CF"/>
    <w:sectPr w:rsidR="00B8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29"/>
    <w:rsid w:val="00021E9D"/>
    <w:rsid w:val="00027F8B"/>
    <w:rsid w:val="00095B33"/>
    <w:rsid w:val="00174929"/>
    <w:rsid w:val="001A44E3"/>
    <w:rsid w:val="001D4232"/>
    <w:rsid w:val="0030293F"/>
    <w:rsid w:val="004C64AA"/>
    <w:rsid w:val="005834B4"/>
    <w:rsid w:val="0061780A"/>
    <w:rsid w:val="00621AFE"/>
    <w:rsid w:val="00757309"/>
    <w:rsid w:val="00B0644E"/>
    <w:rsid w:val="00B61711"/>
    <w:rsid w:val="00B75CFA"/>
    <w:rsid w:val="00B867CF"/>
    <w:rsid w:val="00BD1CBF"/>
    <w:rsid w:val="00C66B60"/>
    <w:rsid w:val="00DD16A4"/>
    <w:rsid w:val="00E079BD"/>
    <w:rsid w:val="00F4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9B970-4624-4B9D-A306-C547074C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4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Polková Lucie</cp:lastModifiedBy>
  <cp:revision>10</cp:revision>
  <cp:lastPrinted>2015-07-22T14:44:00Z</cp:lastPrinted>
  <dcterms:created xsi:type="dcterms:W3CDTF">2015-07-15T08:13:00Z</dcterms:created>
  <dcterms:modified xsi:type="dcterms:W3CDTF">2015-07-24T10:39:00Z</dcterms:modified>
</cp:coreProperties>
</file>